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2786D" w14:textId="77777777" w:rsidR="00A70C00" w:rsidRDefault="00A70C00" w:rsidP="00EB2D1C">
      <w:pPr>
        <w:rPr>
          <w:rFonts w:ascii="Times New Roman" w:hAnsi="Times New Roman" w:cs="Times New Roman"/>
          <w:sz w:val="24"/>
          <w:szCs w:val="24"/>
          <w:lang w:val="en-GB"/>
        </w:rPr>
      </w:pPr>
      <w:r>
        <w:rPr>
          <w:rFonts w:ascii="Times New Roman" w:hAnsi="Times New Roman" w:cs="Times New Roman"/>
          <w:noProof/>
          <w:sz w:val="24"/>
          <w:szCs w:val="24"/>
          <w:lang w:val="en-GB"/>
        </w:rPr>
        <w:drawing>
          <wp:inline distT="0" distB="0" distL="0" distR="0" wp14:anchorId="1F695CB9" wp14:editId="2EBFD388">
            <wp:extent cx="2691234" cy="2047875"/>
            <wp:effectExtent l="0" t="0" r="0" b="0"/>
            <wp:docPr id="15361329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91346" cy="2047960"/>
                    </a:xfrm>
                    <a:prstGeom prst="rect">
                      <a:avLst/>
                    </a:prstGeom>
                    <a:noFill/>
                    <a:ln>
                      <a:noFill/>
                    </a:ln>
                  </pic:spPr>
                </pic:pic>
              </a:graphicData>
            </a:graphic>
          </wp:inline>
        </w:drawing>
      </w:r>
    </w:p>
    <w:p w14:paraId="35474102" w14:textId="2652A9FB" w:rsidR="00EB2D1C" w:rsidRPr="001D0B48" w:rsidRDefault="00EB2D1C" w:rsidP="00EB2D1C">
      <w:pPr>
        <w:rPr>
          <w:rFonts w:ascii="Times New Roman" w:hAnsi="Times New Roman" w:cs="Times New Roman"/>
          <w:sz w:val="24"/>
          <w:szCs w:val="24"/>
          <w:lang w:val="en-GB"/>
        </w:rPr>
      </w:pPr>
      <w:r w:rsidRPr="001D0B48">
        <w:rPr>
          <w:rFonts w:ascii="Times New Roman" w:hAnsi="Times New Roman" w:cs="Times New Roman"/>
          <w:sz w:val="24"/>
          <w:szCs w:val="24"/>
          <w:lang w:val="en-GB"/>
        </w:rPr>
        <w:t>Dr</w:t>
      </w:r>
      <w:r w:rsidR="009060E5" w:rsidRPr="001D0B48">
        <w:rPr>
          <w:rFonts w:ascii="Times New Roman" w:hAnsi="Times New Roman" w:cs="Times New Roman"/>
          <w:sz w:val="24"/>
          <w:szCs w:val="24"/>
          <w:lang w:val="en-GB"/>
        </w:rPr>
        <w:t> </w:t>
      </w:r>
      <w:r w:rsidRPr="001D0B48">
        <w:rPr>
          <w:rFonts w:ascii="Times New Roman" w:hAnsi="Times New Roman" w:cs="Times New Roman"/>
          <w:sz w:val="24"/>
          <w:szCs w:val="24"/>
          <w:lang w:val="en-GB"/>
        </w:rPr>
        <w:t xml:space="preserve">Rima Breidokienė </w:t>
      </w:r>
      <w:r w:rsidR="00E3122A" w:rsidRPr="001D0B48">
        <w:rPr>
          <w:rFonts w:ascii="Times New Roman" w:hAnsi="Times New Roman" w:cs="Times New Roman"/>
          <w:sz w:val="24"/>
          <w:szCs w:val="24"/>
          <w:lang w:val="en-GB"/>
        </w:rPr>
        <w:t xml:space="preserve">is an assistant professor at the Institute of Psychology </w:t>
      </w:r>
      <w:r w:rsidR="00F85EFC" w:rsidRPr="001D0B48">
        <w:rPr>
          <w:rFonts w:ascii="Times New Roman" w:hAnsi="Times New Roman" w:cs="Times New Roman"/>
          <w:sz w:val="24"/>
          <w:szCs w:val="24"/>
          <w:lang w:val="en-GB"/>
        </w:rPr>
        <w:t>within</w:t>
      </w:r>
      <w:r w:rsidR="00E3122A" w:rsidRPr="001D0B48">
        <w:rPr>
          <w:rFonts w:ascii="Times New Roman" w:hAnsi="Times New Roman" w:cs="Times New Roman"/>
          <w:sz w:val="24"/>
          <w:szCs w:val="24"/>
          <w:lang w:val="en-GB"/>
        </w:rPr>
        <w:t xml:space="preserve"> the Faculty of Philosophy of Vilnius University, and a child and adolescent </w:t>
      </w:r>
      <w:r w:rsidR="00F85EFC" w:rsidRPr="001D0B48">
        <w:rPr>
          <w:rFonts w:ascii="Times New Roman" w:hAnsi="Times New Roman" w:cs="Times New Roman"/>
          <w:sz w:val="24"/>
          <w:szCs w:val="24"/>
          <w:lang w:val="en-GB"/>
        </w:rPr>
        <w:t>psychologist</w:t>
      </w:r>
      <w:r w:rsidR="00E3122A" w:rsidRPr="001D0B48">
        <w:rPr>
          <w:rFonts w:ascii="Times New Roman" w:hAnsi="Times New Roman" w:cs="Times New Roman"/>
          <w:sz w:val="24"/>
          <w:szCs w:val="24"/>
          <w:lang w:val="en-GB"/>
        </w:rPr>
        <w:t xml:space="preserve"> and psychotherapist.</w:t>
      </w:r>
    </w:p>
    <w:p w14:paraId="0995B568" w14:textId="77777777" w:rsidR="002E25B1" w:rsidRPr="001D0B48" w:rsidRDefault="00822B14" w:rsidP="00021DAD">
      <w:pPr>
        <w:rPr>
          <w:rFonts w:ascii="Times New Roman" w:hAnsi="Times New Roman" w:cs="Times New Roman"/>
          <w:sz w:val="24"/>
          <w:szCs w:val="24"/>
          <w:lang w:val="en-GB"/>
        </w:rPr>
      </w:pPr>
      <w:r w:rsidRPr="001D0B48">
        <w:rPr>
          <w:rFonts w:ascii="Times New Roman" w:hAnsi="Times New Roman" w:cs="Times New Roman"/>
          <w:sz w:val="24"/>
          <w:szCs w:val="24"/>
          <w:lang w:val="en-GB"/>
        </w:rPr>
        <w:t>She carries out psychotherapeutic work with children and adolescents and provides consultation</w:t>
      </w:r>
      <w:r w:rsidR="00F85EFC" w:rsidRPr="001D0B48">
        <w:rPr>
          <w:rFonts w:ascii="Times New Roman" w:hAnsi="Times New Roman" w:cs="Times New Roman"/>
          <w:sz w:val="24"/>
          <w:szCs w:val="24"/>
          <w:lang w:val="en-GB"/>
        </w:rPr>
        <w:t>s</w:t>
      </w:r>
      <w:r w:rsidRPr="001D0B48">
        <w:rPr>
          <w:rFonts w:ascii="Times New Roman" w:hAnsi="Times New Roman" w:cs="Times New Roman"/>
          <w:sz w:val="24"/>
          <w:szCs w:val="24"/>
          <w:lang w:val="en-GB"/>
        </w:rPr>
        <w:t xml:space="preserve"> to their parents.</w:t>
      </w:r>
    </w:p>
    <w:p w14:paraId="4F5D1BCA" w14:textId="77777777" w:rsidR="002E25B1" w:rsidRPr="001D0B48" w:rsidRDefault="0051555F">
      <w:pPr>
        <w:rPr>
          <w:rFonts w:ascii="Times New Roman" w:hAnsi="Times New Roman" w:cs="Times New Roman"/>
          <w:sz w:val="24"/>
          <w:szCs w:val="24"/>
          <w:lang w:val="en-GB"/>
        </w:rPr>
      </w:pPr>
      <w:r w:rsidRPr="001D0B48">
        <w:rPr>
          <w:rFonts w:ascii="Times New Roman" w:hAnsi="Times New Roman" w:cs="Times New Roman"/>
          <w:sz w:val="24"/>
          <w:szCs w:val="24"/>
          <w:lang w:val="en-GB"/>
        </w:rPr>
        <w:t xml:space="preserve">In </w:t>
      </w:r>
      <w:r w:rsidR="00EB2D1C" w:rsidRPr="001D0B48">
        <w:rPr>
          <w:rFonts w:ascii="Times New Roman" w:hAnsi="Times New Roman" w:cs="Times New Roman"/>
          <w:sz w:val="24"/>
          <w:szCs w:val="24"/>
          <w:lang w:val="en-GB"/>
        </w:rPr>
        <w:t>2014</w:t>
      </w:r>
      <w:r w:rsidRPr="001D0B48">
        <w:rPr>
          <w:rFonts w:ascii="Times New Roman" w:hAnsi="Times New Roman" w:cs="Times New Roman"/>
          <w:sz w:val="24"/>
          <w:szCs w:val="24"/>
          <w:lang w:val="en-GB"/>
        </w:rPr>
        <w:t xml:space="preserve">, she defended her </w:t>
      </w:r>
      <w:r w:rsidR="00F85EFC" w:rsidRPr="001D0B48">
        <w:rPr>
          <w:rFonts w:ascii="Times New Roman" w:hAnsi="Times New Roman" w:cs="Times New Roman"/>
          <w:sz w:val="24"/>
          <w:szCs w:val="24"/>
          <w:lang w:val="en-GB"/>
        </w:rPr>
        <w:t>doctoral</w:t>
      </w:r>
      <w:r w:rsidRPr="001D0B48">
        <w:rPr>
          <w:rFonts w:ascii="Times New Roman" w:hAnsi="Times New Roman" w:cs="Times New Roman"/>
          <w:sz w:val="24"/>
          <w:szCs w:val="24"/>
          <w:lang w:val="en-GB"/>
        </w:rPr>
        <w:t xml:space="preserve"> </w:t>
      </w:r>
      <w:r w:rsidR="00F85EFC" w:rsidRPr="001D0B48">
        <w:rPr>
          <w:rFonts w:ascii="Times New Roman" w:hAnsi="Times New Roman" w:cs="Times New Roman"/>
          <w:sz w:val="24"/>
          <w:szCs w:val="24"/>
          <w:lang w:val="en-GB"/>
        </w:rPr>
        <w:t>thesis</w:t>
      </w:r>
      <w:r w:rsidRPr="001D0B48">
        <w:rPr>
          <w:rFonts w:ascii="Times New Roman" w:hAnsi="Times New Roman" w:cs="Times New Roman"/>
          <w:sz w:val="24"/>
          <w:szCs w:val="24"/>
          <w:lang w:val="en-GB"/>
        </w:rPr>
        <w:t xml:space="preserve"> in social sciences</w:t>
      </w:r>
      <w:r w:rsidR="00F85EFC" w:rsidRPr="001D0B48">
        <w:rPr>
          <w:rFonts w:ascii="Times New Roman" w:hAnsi="Times New Roman" w:cs="Times New Roman"/>
          <w:sz w:val="24"/>
          <w:szCs w:val="24"/>
          <w:lang w:val="en-GB"/>
        </w:rPr>
        <w:t>, focusing</w:t>
      </w:r>
      <w:r w:rsidRPr="001D0B48">
        <w:rPr>
          <w:rFonts w:ascii="Times New Roman" w:hAnsi="Times New Roman" w:cs="Times New Roman"/>
          <w:sz w:val="24"/>
          <w:szCs w:val="24"/>
          <w:lang w:val="en-GB"/>
        </w:rPr>
        <w:t xml:space="preserve"> on the factors </w:t>
      </w:r>
      <w:r w:rsidR="00F85EFC" w:rsidRPr="001D0B48">
        <w:rPr>
          <w:rFonts w:ascii="Times New Roman" w:hAnsi="Times New Roman" w:cs="Times New Roman"/>
          <w:sz w:val="24"/>
          <w:szCs w:val="24"/>
          <w:lang w:val="en-GB"/>
        </w:rPr>
        <w:t>that influence</w:t>
      </w:r>
      <w:r w:rsidRPr="001D0B48">
        <w:rPr>
          <w:rFonts w:ascii="Times New Roman" w:hAnsi="Times New Roman" w:cs="Times New Roman"/>
          <w:sz w:val="24"/>
          <w:szCs w:val="24"/>
          <w:lang w:val="en-GB"/>
        </w:rPr>
        <w:t xml:space="preserve"> early self-regulation in children. Her </w:t>
      </w:r>
      <w:r w:rsidR="00F85EFC" w:rsidRPr="001D0B48">
        <w:rPr>
          <w:rFonts w:ascii="Times New Roman" w:hAnsi="Times New Roman" w:cs="Times New Roman"/>
          <w:sz w:val="24"/>
          <w:szCs w:val="24"/>
          <w:lang w:val="en-GB"/>
        </w:rPr>
        <w:t xml:space="preserve">research </w:t>
      </w:r>
      <w:r w:rsidRPr="001D0B48">
        <w:rPr>
          <w:rFonts w:ascii="Times New Roman" w:hAnsi="Times New Roman" w:cs="Times New Roman"/>
          <w:sz w:val="24"/>
          <w:szCs w:val="24"/>
          <w:lang w:val="en-GB"/>
        </w:rPr>
        <w:t xml:space="preserve">interests </w:t>
      </w:r>
      <w:r w:rsidR="00F85EFC" w:rsidRPr="001D0B48">
        <w:rPr>
          <w:rFonts w:ascii="Times New Roman" w:hAnsi="Times New Roman" w:cs="Times New Roman"/>
          <w:sz w:val="24"/>
          <w:szCs w:val="24"/>
          <w:lang w:val="en-GB"/>
        </w:rPr>
        <w:t>encompass</w:t>
      </w:r>
      <w:r w:rsidRPr="001D0B48">
        <w:rPr>
          <w:rFonts w:ascii="Times New Roman" w:hAnsi="Times New Roman" w:cs="Times New Roman"/>
          <w:sz w:val="24"/>
          <w:szCs w:val="24"/>
          <w:lang w:val="en-GB"/>
        </w:rPr>
        <w:t xml:space="preserve"> the individual, familial and environmental factors shaping children’s self-regulation and </w:t>
      </w:r>
      <w:r w:rsidR="00F85EFC" w:rsidRPr="001D0B48">
        <w:rPr>
          <w:rFonts w:ascii="Times New Roman" w:hAnsi="Times New Roman" w:cs="Times New Roman"/>
          <w:sz w:val="24"/>
          <w:szCs w:val="24"/>
          <w:lang w:val="en-GB"/>
        </w:rPr>
        <w:t>the subsequent</w:t>
      </w:r>
      <w:r w:rsidRPr="001D0B48">
        <w:rPr>
          <w:rFonts w:ascii="Times New Roman" w:hAnsi="Times New Roman" w:cs="Times New Roman"/>
          <w:sz w:val="24"/>
          <w:szCs w:val="24"/>
          <w:lang w:val="en-GB"/>
        </w:rPr>
        <w:t xml:space="preserve"> </w:t>
      </w:r>
      <w:r w:rsidR="00F85EFC" w:rsidRPr="001D0B48">
        <w:rPr>
          <w:rFonts w:ascii="Times New Roman" w:hAnsi="Times New Roman" w:cs="Times New Roman"/>
          <w:sz w:val="24"/>
          <w:szCs w:val="24"/>
          <w:lang w:val="en-GB"/>
        </w:rPr>
        <w:t>impact</w:t>
      </w:r>
      <w:r w:rsidRPr="001D0B48">
        <w:rPr>
          <w:rFonts w:ascii="Times New Roman" w:hAnsi="Times New Roman" w:cs="Times New Roman"/>
          <w:sz w:val="24"/>
          <w:szCs w:val="24"/>
          <w:lang w:val="en-GB"/>
        </w:rPr>
        <w:t xml:space="preserve"> on </w:t>
      </w:r>
      <w:r w:rsidR="00F85EFC" w:rsidRPr="001D0B48">
        <w:rPr>
          <w:rFonts w:ascii="Times New Roman" w:hAnsi="Times New Roman" w:cs="Times New Roman"/>
          <w:sz w:val="24"/>
          <w:szCs w:val="24"/>
          <w:lang w:val="en-GB"/>
        </w:rPr>
        <w:t>their</w:t>
      </w:r>
      <w:r w:rsidRPr="001D0B48">
        <w:rPr>
          <w:rFonts w:ascii="Times New Roman" w:hAnsi="Times New Roman" w:cs="Times New Roman"/>
          <w:sz w:val="24"/>
          <w:szCs w:val="24"/>
          <w:lang w:val="en-GB"/>
        </w:rPr>
        <w:t xml:space="preserve"> development.</w:t>
      </w:r>
    </w:p>
    <w:p w14:paraId="41FFF963" w14:textId="77777777" w:rsidR="0084084E" w:rsidRPr="001D0B48" w:rsidRDefault="00F85EFC" w:rsidP="00021DAD">
      <w:pPr>
        <w:rPr>
          <w:rFonts w:ascii="Times New Roman" w:hAnsi="Times New Roman" w:cs="Times New Roman"/>
          <w:sz w:val="24"/>
          <w:szCs w:val="24"/>
          <w:lang w:val="en-GB"/>
        </w:rPr>
      </w:pPr>
      <w:r w:rsidRPr="001D0B48">
        <w:rPr>
          <w:rFonts w:ascii="Times New Roman" w:hAnsi="Times New Roman" w:cs="Times New Roman"/>
          <w:sz w:val="24"/>
          <w:szCs w:val="24"/>
          <w:lang w:val="en-GB"/>
        </w:rPr>
        <w:t>Dr Breidokienė</w:t>
      </w:r>
      <w:r w:rsidR="00880D4A" w:rsidRPr="001D0B48">
        <w:rPr>
          <w:rFonts w:ascii="Times New Roman" w:hAnsi="Times New Roman" w:cs="Times New Roman"/>
          <w:sz w:val="24"/>
          <w:szCs w:val="24"/>
          <w:lang w:val="en-GB"/>
        </w:rPr>
        <w:t xml:space="preserve"> participates in research projects (cross-sectional</w:t>
      </w:r>
      <w:r w:rsidRPr="001D0B48">
        <w:rPr>
          <w:rFonts w:ascii="Times New Roman" w:hAnsi="Times New Roman" w:cs="Times New Roman"/>
          <w:sz w:val="24"/>
          <w:szCs w:val="24"/>
          <w:lang w:val="en-GB"/>
        </w:rPr>
        <w:t>,</w:t>
      </w:r>
      <w:r w:rsidR="00880D4A" w:rsidRPr="001D0B48">
        <w:rPr>
          <w:rFonts w:ascii="Times New Roman" w:hAnsi="Times New Roman" w:cs="Times New Roman"/>
          <w:sz w:val="24"/>
          <w:szCs w:val="24"/>
          <w:lang w:val="en-GB"/>
        </w:rPr>
        <w:t xml:space="preserve"> longitudinal) </w:t>
      </w:r>
      <w:r w:rsidRPr="001D0B48">
        <w:rPr>
          <w:rFonts w:ascii="Times New Roman" w:hAnsi="Times New Roman" w:cs="Times New Roman"/>
          <w:sz w:val="24"/>
          <w:szCs w:val="24"/>
          <w:lang w:val="en-GB"/>
        </w:rPr>
        <w:t>dedicated to studying</w:t>
      </w:r>
      <w:r w:rsidR="00880D4A" w:rsidRPr="001D0B48">
        <w:rPr>
          <w:rFonts w:ascii="Times New Roman" w:hAnsi="Times New Roman" w:cs="Times New Roman"/>
          <w:sz w:val="24"/>
          <w:szCs w:val="24"/>
          <w:lang w:val="en-GB"/>
        </w:rPr>
        <w:t xml:space="preserve"> the </w:t>
      </w:r>
      <w:r w:rsidRPr="001D0B48">
        <w:rPr>
          <w:rFonts w:ascii="Times New Roman" w:hAnsi="Times New Roman" w:cs="Times New Roman"/>
          <w:sz w:val="24"/>
          <w:szCs w:val="24"/>
          <w:lang w:val="en-GB"/>
        </w:rPr>
        <w:t>effects of smart screen exposure</w:t>
      </w:r>
      <w:r w:rsidR="00880D4A" w:rsidRPr="001D0B48">
        <w:rPr>
          <w:rFonts w:ascii="Times New Roman" w:hAnsi="Times New Roman" w:cs="Times New Roman"/>
          <w:sz w:val="24"/>
          <w:szCs w:val="24"/>
          <w:lang w:val="en-GB"/>
        </w:rPr>
        <w:t xml:space="preserve"> on the mental and physical </w:t>
      </w:r>
      <w:r w:rsidRPr="001D0B48">
        <w:rPr>
          <w:rFonts w:ascii="Times New Roman" w:hAnsi="Times New Roman" w:cs="Times New Roman"/>
          <w:sz w:val="24"/>
          <w:szCs w:val="24"/>
          <w:lang w:val="en-GB"/>
        </w:rPr>
        <w:t>well-being</w:t>
      </w:r>
      <w:r w:rsidR="00880D4A" w:rsidRPr="001D0B48">
        <w:rPr>
          <w:rFonts w:ascii="Times New Roman" w:hAnsi="Times New Roman" w:cs="Times New Roman"/>
          <w:sz w:val="24"/>
          <w:szCs w:val="24"/>
          <w:lang w:val="en-GB"/>
        </w:rPr>
        <w:t xml:space="preserve"> of children and adolescents.</w:t>
      </w:r>
    </w:p>
    <w:p w14:paraId="03DC9069" w14:textId="77777777" w:rsidR="001D0B48" w:rsidRPr="001D0B48" w:rsidRDefault="001D0B48" w:rsidP="001D0B48">
      <w:pPr>
        <w:rPr>
          <w:rFonts w:ascii="Times New Roman" w:hAnsi="Times New Roman" w:cs="Times New Roman"/>
          <w:b/>
          <w:bCs/>
          <w:sz w:val="24"/>
          <w:szCs w:val="24"/>
          <w:lang w:val="en-GB"/>
        </w:rPr>
      </w:pPr>
      <w:r w:rsidRPr="001D0B48">
        <w:rPr>
          <w:rFonts w:ascii="Times New Roman" w:hAnsi="Times New Roman" w:cs="Times New Roman"/>
          <w:b/>
          <w:bCs/>
          <w:sz w:val="24"/>
          <w:szCs w:val="24"/>
          <w:lang w:val="en-GB"/>
        </w:rPr>
        <w:t xml:space="preserve">Do Smart Screens Help You Become Smarter in Life? The Importance of Modern Technology for Young People </w:t>
      </w:r>
    </w:p>
    <w:p w14:paraId="3F9CB189" w14:textId="77777777" w:rsidR="001D0B48" w:rsidRPr="001D0B48" w:rsidRDefault="001D0B48" w:rsidP="001D0B48">
      <w:pPr>
        <w:rPr>
          <w:rFonts w:ascii="Times New Roman" w:hAnsi="Times New Roman" w:cs="Times New Roman"/>
          <w:sz w:val="24"/>
          <w:szCs w:val="24"/>
          <w:lang w:val="en-GB"/>
        </w:rPr>
      </w:pPr>
      <w:r w:rsidRPr="001D0B48">
        <w:rPr>
          <w:rFonts w:ascii="Times New Roman" w:hAnsi="Times New Roman" w:cs="Times New Roman"/>
          <w:sz w:val="24"/>
          <w:szCs w:val="24"/>
          <w:lang w:val="en-GB"/>
        </w:rPr>
        <w:t>Dr Rima Breidokienė</w:t>
      </w:r>
    </w:p>
    <w:p w14:paraId="7953A0BE" w14:textId="77777777" w:rsidR="001D0B48" w:rsidRPr="001D0B48" w:rsidRDefault="001D0B48" w:rsidP="001D0B48">
      <w:pPr>
        <w:jc w:val="both"/>
        <w:rPr>
          <w:rFonts w:ascii="Times New Roman" w:hAnsi="Times New Roman" w:cs="Times New Roman"/>
          <w:sz w:val="24"/>
          <w:szCs w:val="24"/>
          <w:lang w:val="en-GB"/>
        </w:rPr>
      </w:pPr>
      <w:r w:rsidRPr="001D0B48">
        <w:rPr>
          <w:rFonts w:ascii="Times New Roman" w:hAnsi="Times New Roman" w:cs="Times New Roman"/>
          <w:sz w:val="24"/>
          <w:szCs w:val="24"/>
          <w:lang w:val="en-GB"/>
        </w:rPr>
        <w:t xml:space="preserve">Modern technology and the virtual world have seamlessly integrated into our daily lives. The screen has become a tool to fulfil various human needs, including communication, connection, entertainment, learning, self-expression, emotional regulation, escapism, a sense of meaning among others. </w:t>
      </w:r>
    </w:p>
    <w:p w14:paraId="184AA046" w14:textId="77777777" w:rsidR="001D0B48" w:rsidRPr="001D0B48" w:rsidRDefault="001D0B48" w:rsidP="001D0B48">
      <w:pPr>
        <w:jc w:val="both"/>
        <w:rPr>
          <w:rFonts w:ascii="Times New Roman" w:hAnsi="Times New Roman" w:cs="Times New Roman"/>
          <w:sz w:val="24"/>
          <w:szCs w:val="24"/>
          <w:lang w:val="en-GB"/>
        </w:rPr>
      </w:pPr>
      <w:r w:rsidRPr="001D0B48">
        <w:rPr>
          <w:rFonts w:ascii="Times New Roman" w:hAnsi="Times New Roman" w:cs="Times New Roman"/>
          <w:sz w:val="24"/>
          <w:szCs w:val="24"/>
          <w:lang w:val="en-GB"/>
        </w:rPr>
        <w:t>For years, practitioners and researchers have been interested in how modern technologies affect the emotional, social and cognitive development of children and young people. Large databases have already been compiled, and it is now possible to draw reliable conclusions regarding both positive and negative effects of screen time on young people’s physical and psychological well-being, cognitive development and overall quality of life.</w:t>
      </w:r>
    </w:p>
    <w:p w14:paraId="01F34BAA" w14:textId="77777777" w:rsidR="001D0B48" w:rsidRPr="001D0B48" w:rsidRDefault="001D0B48" w:rsidP="001D0B48">
      <w:pPr>
        <w:jc w:val="both"/>
        <w:rPr>
          <w:rFonts w:ascii="Times New Roman" w:hAnsi="Times New Roman" w:cs="Times New Roman"/>
          <w:sz w:val="24"/>
          <w:szCs w:val="24"/>
          <w:lang w:val="en-GB"/>
        </w:rPr>
      </w:pPr>
      <w:r w:rsidRPr="001D0B48">
        <w:rPr>
          <w:rFonts w:ascii="Times New Roman" w:hAnsi="Times New Roman" w:cs="Times New Roman"/>
          <w:sz w:val="24"/>
          <w:szCs w:val="24"/>
          <w:lang w:val="en-GB"/>
        </w:rPr>
        <w:t>Since 2017, an inter-agency team of researchers at Vilnius University has been conducting consistent, long-term research on how the duration and type of screen use affects physical and mental health in children and adolescents, as well as their concentration, learning and relationships, both with others and with themselves.</w:t>
      </w:r>
    </w:p>
    <w:p w14:paraId="6DAA6F01" w14:textId="77777777" w:rsidR="001D0B48" w:rsidRPr="001D0B48" w:rsidRDefault="001D0B48" w:rsidP="001D0B48">
      <w:pPr>
        <w:jc w:val="both"/>
        <w:rPr>
          <w:rFonts w:ascii="Times New Roman" w:hAnsi="Times New Roman" w:cs="Times New Roman"/>
          <w:sz w:val="24"/>
          <w:szCs w:val="24"/>
          <w:lang w:val="en-GB"/>
        </w:rPr>
      </w:pPr>
      <w:r w:rsidRPr="001D0B48">
        <w:rPr>
          <w:rFonts w:ascii="Times New Roman" w:hAnsi="Times New Roman" w:cs="Times New Roman"/>
          <w:sz w:val="24"/>
          <w:szCs w:val="24"/>
          <w:lang w:val="en-GB"/>
        </w:rPr>
        <w:t xml:space="preserve">The presentation gives a brief overview of such studies conducted in Lithuania and abroad, and also discusses how the use of smart screens (i.e., the amount of time spent and the kinds of </w:t>
      </w:r>
      <w:r w:rsidRPr="001D0B48">
        <w:rPr>
          <w:rFonts w:ascii="Times New Roman" w:hAnsi="Times New Roman" w:cs="Times New Roman"/>
          <w:sz w:val="24"/>
          <w:szCs w:val="24"/>
          <w:lang w:val="en-GB"/>
        </w:rPr>
        <w:lastRenderedPageBreak/>
        <w:t>activities engaged in) influences young people’s language and speech, their ability to communicate thoughts and be understood by others, their language comprehension, expressivity and articulation.</w:t>
      </w:r>
    </w:p>
    <w:p w14:paraId="3E7166B0" w14:textId="77777777" w:rsidR="001D0B48" w:rsidRPr="001D0B48" w:rsidRDefault="001D0B48" w:rsidP="001D0B48">
      <w:pPr>
        <w:jc w:val="both"/>
        <w:rPr>
          <w:rFonts w:ascii="Times New Roman" w:hAnsi="Times New Roman" w:cs="Times New Roman"/>
          <w:sz w:val="24"/>
          <w:szCs w:val="24"/>
          <w:lang w:val="en-GB"/>
        </w:rPr>
      </w:pPr>
      <w:r w:rsidRPr="001D0B48">
        <w:rPr>
          <w:rFonts w:ascii="Times New Roman" w:hAnsi="Times New Roman" w:cs="Times New Roman"/>
          <w:sz w:val="24"/>
          <w:szCs w:val="24"/>
          <w:lang w:val="en-GB"/>
        </w:rPr>
        <w:t>It also explores how excessive use of smart screens can affect young people’s speaking skills. Most importantly, it seeks to answer how the youth of today can use screens in a smart way, while also discovering other ways to meet their needs.</w:t>
      </w:r>
    </w:p>
    <w:p w14:paraId="621089D4" w14:textId="77777777" w:rsidR="001D0B48" w:rsidRPr="001D0B48" w:rsidRDefault="001D0B48" w:rsidP="00021DAD">
      <w:pPr>
        <w:rPr>
          <w:rFonts w:ascii="Times New Roman" w:hAnsi="Times New Roman" w:cs="Times New Roman"/>
          <w:sz w:val="24"/>
          <w:szCs w:val="24"/>
          <w:lang w:val="en-GB"/>
        </w:rPr>
      </w:pPr>
    </w:p>
    <w:sectPr w:rsidR="001D0B48" w:rsidRPr="001D0B48">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D1C"/>
    <w:rsid w:val="00021DAD"/>
    <w:rsid w:val="000307AB"/>
    <w:rsid w:val="00173BD7"/>
    <w:rsid w:val="001D0B48"/>
    <w:rsid w:val="002E25B1"/>
    <w:rsid w:val="0051555F"/>
    <w:rsid w:val="0070020F"/>
    <w:rsid w:val="00741B43"/>
    <w:rsid w:val="00822B14"/>
    <w:rsid w:val="0084084E"/>
    <w:rsid w:val="00880D4A"/>
    <w:rsid w:val="009060E5"/>
    <w:rsid w:val="00A06403"/>
    <w:rsid w:val="00A70C00"/>
    <w:rsid w:val="00D11D01"/>
    <w:rsid w:val="00E3122A"/>
    <w:rsid w:val="00EB2D1C"/>
    <w:rsid w:val="00F85E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4E57"/>
  <w15:chartTrackingRefBased/>
  <w15:docId w15:val="{9AA08566-B0FF-4275-BFB2-C3B90E8D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DAD"/>
    <w:rPr>
      <w:rFonts w:ascii="Segoe UI" w:hAnsi="Segoe UI" w:cs="Segoe UI"/>
      <w:sz w:val="18"/>
      <w:szCs w:val="18"/>
    </w:rPr>
  </w:style>
  <w:style w:type="paragraph" w:styleId="Revision">
    <w:name w:val="Revision"/>
    <w:hidden/>
    <w:uiPriority w:val="99"/>
    <w:semiHidden/>
    <w:rsid w:val="000307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64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1675</Words>
  <Characters>956</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Juodeliene</dc:creator>
  <cp:keywords/>
  <dc:description/>
  <cp:lastModifiedBy>Goda Juodaitytė</cp:lastModifiedBy>
  <cp:revision>17</cp:revision>
  <dcterms:created xsi:type="dcterms:W3CDTF">2023-07-23T11:23:00Z</dcterms:created>
  <dcterms:modified xsi:type="dcterms:W3CDTF">2023-10-19T09:37:00Z</dcterms:modified>
</cp:coreProperties>
</file>