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77A4" w14:textId="77777777" w:rsidR="00D0080F" w:rsidRDefault="00D0080F" w:rsidP="00AF1CF4">
      <w:pPr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val="en-GB"/>
        </w:rPr>
        <w:drawing>
          <wp:inline distT="0" distB="0" distL="0" distR="0" wp14:anchorId="632AB83D" wp14:editId="4269A891">
            <wp:extent cx="2564987" cy="3838575"/>
            <wp:effectExtent l="0" t="0" r="6985" b="0"/>
            <wp:docPr id="1123290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79" cy="384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DBBC4" w14:textId="493375D0" w:rsidR="00901AB4" w:rsidRPr="00D96FF2" w:rsidRDefault="00AF1CF4" w:rsidP="00AF1CF4">
      <w:pPr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sz w:val="24"/>
          <w:szCs w:val="24"/>
          <w:lang w:val="en-GB"/>
        </w:rPr>
        <w:t xml:space="preserve">The </w:t>
      </w:r>
      <w:r w:rsidR="0083514A" w:rsidRPr="00D96FF2">
        <w:rPr>
          <w:rFonts w:asciiTheme="majorHAnsi" w:hAnsiTheme="majorHAnsi" w:cstheme="majorHAnsi"/>
          <w:b/>
          <w:sz w:val="24"/>
          <w:szCs w:val="24"/>
          <w:lang w:val="en-GB"/>
        </w:rPr>
        <w:t>Standard Lithuanian</w:t>
      </w:r>
      <w:r>
        <w:rPr>
          <w:rFonts w:asciiTheme="majorHAnsi" w:hAnsiTheme="majorHAnsi" w:cstheme="majorHAnsi"/>
          <w:b/>
          <w:sz w:val="24"/>
          <w:szCs w:val="24"/>
          <w:lang w:val="en-GB"/>
        </w:rPr>
        <w:t xml:space="preserve"> Language</w:t>
      </w:r>
      <w:r w:rsidR="0083514A" w:rsidRPr="00D96FF2">
        <w:rPr>
          <w:rFonts w:asciiTheme="majorHAnsi" w:hAnsiTheme="majorHAnsi" w:cstheme="majorHAnsi"/>
          <w:b/>
          <w:sz w:val="24"/>
          <w:szCs w:val="24"/>
          <w:lang w:val="en-GB"/>
        </w:rPr>
        <w:t xml:space="preserve">: </w:t>
      </w:r>
      <w:r w:rsidR="00D96FF2" w:rsidRPr="00D96FF2">
        <w:rPr>
          <w:rFonts w:asciiTheme="majorHAnsi" w:hAnsiTheme="majorHAnsi" w:cstheme="majorHAnsi"/>
          <w:b/>
          <w:sz w:val="24"/>
          <w:szCs w:val="24"/>
          <w:lang w:val="en-GB"/>
        </w:rPr>
        <w:t>P</w:t>
      </w:r>
      <w:r w:rsidR="0083514A" w:rsidRPr="00D96FF2">
        <w:rPr>
          <w:rFonts w:asciiTheme="majorHAnsi" w:hAnsiTheme="majorHAnsi" w:cstheme="majorHAnsi"/>
          <w:b/>
          <w:sz w:val="24"/>
          <w:szCs w:val="24"/>
          <w:lang w:val="en-GB"/>
        </w:rPr>
        <w:t xml:space="preserve">resent and </w:t>
      </w:r>
      <w:r w:rsidR="00D96FF2" w:rsidRPr="00D96FF2">
        <w:rPr>
          <w:rFonts w:asciiTheme="majorHAnsi" w:hAnsiTheme="majorHAnsi" w:cstheme="majorHAnsi"/>
          <w:b/>
          <w:sz w:val="24"/>
          <w:szCs w:val="24"/>
          <w:lang w:val="en-GB"/>
        </w:rPr>
        <w:t>F</w:t>
      </w:r>
      <w:r w:rsidR="0083514A" w:rsidRPr="00D96FF2">
        <w:rPr>
          <w:rFonts w:asciiTheme="majorHAnsi" w:hAnsiTheme="majorHAnsi" w:cstheme="majorHAnsi"/>
          <w:b/>
          <w:sz w:val="24"/>
          <w:szCs w:val="24"/>
          <w:lang w:val="en-GB"/>
        </w:rPr>
        <w:t>uture</w:t>
      </w:r>
    </w:p>
    <w:p w14:paraId="1D9912FD" w14:textId="73A76BE5" w:rsidR="00976E78" w:rsidRPr="00D96FF2" w:rsidRDefault="001D4800" w:rsidP="00AF1CF4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Man is </w:t>
      </w:r>
      <w:r w:rsidR="007841CA">
        <w:rPr>
          <w:rFonts w:asciiTheme="majorHAnsi" w:hAnsiTheme="majorHAnsi" w:cstheme="majorHAnsi"/>
          <w:sz w:val="24"/>
          <w:szCs w:val="24"/>
          <w:lang w:val="en-GB"/>
        </w:rPr>
        <w:t>rather</w:t>
      </w:r>
      <w:r w:rsidR="00D96FF2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an im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>perfect and strange animal.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 Yet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>, th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is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imperfect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maverick has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managed to stand out -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has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created </w:t>
      </w:r>
      <w:r w:rsidR="007841CA">
        <w:rPr>
          <w:rFonts w:asciiTheme="majorHAnsi" w:hAnsiTheme="majorHAnsi" w:cstheme="majorHAnsi"/>
          <w:sz w:val="24"/>
          <w:szCs w:val="24"/>
          <w:lang w:val="en-GB"/>
        </w:rPr>
        <w:t>a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perfect tool </w:t>
      </w:r>
      <w:r w:rsidR="007841CA">
        <w:rPr>
          <w:rFonts w:asciiTheme="majorHAnsi" w:hAnsiTheme="majorHAnsi" w:cstheme="majorHAnsi"/>
          <w:sz w:val="24"/>
          <w:szCs w:val="24"/>
          <w:lang w:val="en-GB"/>
        </w:rPr>
        <w:t>and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can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now </w:t>
      </w:r>
      <w:r w:rsidR="007841CA">
        <w:rPr>
          <w:rFonts w:asciiTheme="majorHAnsi" w:hAnsiTheme="majorHAnsi" w:cstheme="majorHAnsi"/>
          <w:sz w:val="24"/>
          <w:szCs w:val="24"/>
          <w:lang w:val="en-GB"/>
        </w:rPr>
        <w:t>perfectly use it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>. Th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is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tool – language – allows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us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to understand and – most importantly – change the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surrounding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>world. And</w:t>
      </w:r>
      <w:r w:rsidR="007841CA">
        <w:rPr>
          <w:rFonts w:asciiTheme="majorHAnsi" w:hAnsiTheme="majorHAnsi" w:cstheme="majorHAnsi"/>
          <w:sz w:val="24"/>
          <w:szCs w:val="24"/>
          <w:lang w:val="en-GB"/>
        </w:rPr>
        <w:t>,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to change not in a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 random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way but in accordance with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our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needs, desires,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and aspirations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. We use this tool to understand and manage the </w:t>
      </w:r>
      <w:r w:rsidR="007841CA">
        <w:rPr>
          <w:rFonts w:asciiTheme="majorHAnsi" w:hAnsiTheme="majorHAnsi" w:cstheme="majorHAnsi"/>
          <w:sz w:val="24"/>
          <w:szCs w:val="24"/>
          <w:lang w:val="en-GB"/>
        </w:rPr>
        <w:t>actual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and imaginary reality. But do we reali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s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>e the importance and power of this tool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? D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o we know how to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use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it properly? </w:t>
      </w:r>
    </w:p>
    <w:p w14:paraId="147A4403" w14:textId="546B4D88" w:rsidR="00C12105" w:rsidRPr="00D96FF2" w:rsidRDefault="002C5D08" w:rsidP="00AF1CF4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Have you ever wondered what the size, scope,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and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scale of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language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is? Let's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consider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>just one example: Papua New Guinea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 has an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area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of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462,840 </w:t>
      </w:r>
      <w:r w:rsidR="007841CA">
        <w:rPr>
          <w:rFonts w:asciiTheme="majorHAnsi" w:hAnsiTheme="majorHAnsi" w:cstheme="majorHAnsi"/>
          <w:sz w:val="24"/>
          <w:szCs w:val="24"/>
          <w:lang w:val="en-GB"/>
        </w:rPr>
        <w:t xml:space="preserve">square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>k</w:t>
      </w:r>
      <w:r w:rsidR="007841CA">
        <w:rPr>
          <w:rFonts w:asciiTheme="majorHAnsi" w:hAnsiTheme="majorHAnsi" w:cstheme="majorHAnsi"/>
          <w:sz w:val="24"/>
          <w:szCs w:val="24"/>
          <w:lang w:val="en-GB"/>
        </w:rPr>
        <w:t>ilometres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, population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of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>7,933,841, density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 of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12.8 people/km²,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and English as the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state language, </w:t>
      </w:r>
      <w:r w:rsidR="007841CA">
        <w:rPr>
          <w:rFonts w:asciiTheme="majorHAnsi" w:hAnsiTheme="majorHAnsi" w:cstheme="majorHAnsi"/>
          <w:sz w:val="24"/>
          <w:szCs w:val="24"/>
          <w:lang w:val="en-GB"/>
        </w:rPr>
        <w:t>and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 two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widespread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pigeon languages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Tok Pisin and Hiri Motu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7841CA">
        <w:rPr>
          <w:rFonts w:asciiTheme="majorHAnsi" w:hAnsiTheme="majorHAnsi" w:cstheme="majorHAnsi"/>
          <w:sz w:val="24"/>
          <w:szCs w:val="24"/>
          <w:lang w:val="en-GB"/>
        </w:rPr>
        <w:t>that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 have the status of the state language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>. Papua New Guinea uses more than 830 languages (</w:t>
      </w:r>
      <w:r w:rsidR="007841CA">
        <w:rPr>
          <w:rFonts w:asciiTheme="majorHAnsi" w:hAnsiTheme="majorHAnsi" w:cstheme="majorHAnsi"/>
          <w:sz w:val="24"/>
          <w:szCs w:val="24"/>
          <w:lang w:val="en-GB"/>
        </w:rPr>
        <w:t>which stands for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15% of the world's languages). However, we are not only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facing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the diversity of different languages.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two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key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>universals of language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 say: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>all languages are variant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,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and all languages are changing.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Variation and change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(along with complexity and functions) are the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major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givens of language as a phenomenon. Following </w:t>
      </w:r>
      <w:r w:rsidR="00D96FF2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Eugen </w:t>
      </w:r>
      <w:proofErr w:type="spellStart"/>
      <w:r w:rsidR="00D96FF2" w:rsidRPr="00D96FF2">
        <w:rPr>
          <w:rFonts w:asciiTheme="majorHAnsi" w:hAnsiTheme="majorHAnsi" w:cstheme="majorHAnsi"/>
          <w:sz w:val="24"/>
          <w:szCs w:val="24"/>
          <w:lang w:val="en-GB"/>
        </w:rPr>
        <w:t>Coșeriu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’s</w:t>
      </w:r>
      <w:proofErr w:type="spellEnd"/>
      <w:r w:rsidR="00D96FF2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concept of historical language </w:t>
      </w:r>
      <w:r w:rsidR="00356155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and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his</w:t>
      </w:r>
      <w:r w:rsidR="00356155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model of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linguistic variation</w:t>
      </w:r>
      <w:r w:rsidR="00356155" w:rsidRPr="00D96FF2">
        <w:rPr>
          <w:rFonts w:asciiTheme="majorHAnsi" w:hAnsiTheme="majorHAnsi" w:cstheme="majorHAnsi"/>
          <w:sz w:val="24"/>
          <w:szCs w:val="24"/>
          <w:lang w:val="en-GB"/>
        </w:rPr>
        <w:t>, it can be argued that "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the whole</w:t>
      </w:r>
      <w:r w:rsidR="00356155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historical language" is not spoken,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but actualised through</w:t>
      </w:r>
      <w:r w:rsidR="00356155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the structure of </w:t>
      </w:r>
      <w:r w:rsidR="00711B30">
        <w:rPr>
          <w:rFonts w:asciiTheme="majorHAnsi" w:hAnsiTheme="majorHAnsi" w:cstheme="majorHAnsi"/>
          <w:sz w:val="24"/>
          <w:szCs w:val="24"/>
          <w:lang w:val="en-GB"/>
        </w:rPr>
        <w:t>varieties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r w:rsidR="005C2989">
        <w:rPr>
          <w:rFonts w:asciiTheme="majorHAnsi" w:hAnsiTheme="majorHAnsi" w:cstheme="majorHAnsi"/>
          <w:sz w:val="24"/>
          <w:szCs w:val="24"/>
          <w:lang w:val="en-GB"/>
        </w:rPr>
        <w:t>and this structure</w:t>
      </w:r>
      <w:r w:rsidR="00356155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consists of: 1) the </w:t>
      </w:r>
      <w:proofErr w:type="spellStart"/>
      <w:r w:rsidR="00356155" w:rsidRPr="00D96FF2">
        <w:rPr>
          <w:rFonts w:asciiTheme="majorHAnsi" w:hAnsiTheme="majorHAnsi" w:cstheme="majorHAnsi"/>
          <w:sz w:val="24"/>
          <w:szCs w:val="24"/>
          <w:lang w:val="en-GB"/>
        </w:rPr>
        <w:t>diatopic</w:t>
      </w:r>
      <w:proofErr w:type="spellEnd"/>
      <w:r w:rsidR="00356155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level – geographical </w:t>
      </w:r>
      <w:proofErr w:type="gramStart"/>
      <w:r w:rsidR="00711B30">
        <w:rPr>
          <w:rFonts w:asciiTheme="majorHAnsi" w:hAnsiTheme="majorHAnsi" w:cstheme="majorHAnsi"/>
          <w:sz w:val="24"/>
          <w:szCs w:val="24"/>
          <w:lang w:val="en-GB"/>
        </w:rPr>
        <w:t>varieties ;</w:t>
      </w:r>
      <w:proofErr w:type="gramEnd"/>
      <w:r w:rsidR="00356155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2) the </w:t>
      </w:r>
      <w:proofErr w:type="spellStart"/>
      <w:r w:rsidR="00356155" w:rsidRPr="00D96FF2">
        <w:rPr>
          <w:rFonts w:asciiTheme="majorHAnsi" w:hAnsiTheme="majorHAnsi" w:cstheme="majorHAnsi"/>
          <w:sz w:val="24"/>
          <w:szCs w:val="24"/>
          <w:lang w:val="en-GB"/>
        </w:rPr>
        <w:t>diastratic</w:t>
      </w:r>
      <w:proofErr w:type="spellEnd"/>
      <w:r w:rsidR="00356155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level – sociocultural </w:t>
      </w:r>
      <w:r w:rsidR="00711B30">
        <w:rPr>
          <w:rFonts w:asciiTheme="majorHAnsi" w:hAnsiTheme="majorHAnsi" w:cstheme="majorHAnsi"/>
          <w:sz w:val="24"/>
          <w:szCs w:val="24"/>
          <w:lang w:val="en-GB"/>
        </w:rPr>
        <w:t>varieties;</w:t>
      </w:r>
      <w:r w:rsidR="00356155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and </w:t>
      </w:r>
      <w:r w:rsidR="00356155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3) the diaphasic level – the </w:t>
      </w:r>
      <w:r w:rsidR="00711B30">
        <w:rPr>
          <w:rFonts w:asciiTheme="majorHAnsi" w:hAnsiTheme="majorHAnsi" w:cstheme="majorHAnsi"/>
          <w:sz w:val="24"/>
          <w:szCs w:val="24"/>
          <w:lang w:val="en-GB"/>
        </w:rPr>
        <w:t>varieties</w:t>
      </w:r>
      <w:r w:rsidR="00356155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of the speaking situation. </w:t>
      </w:r>
    </w:p>
    <w:p w14:paraId="318FE13C" w14:textId="159BC4AB" w:rsidR="00A86F92" w:rsidRPr="00D96FF2" w:rsidRDefault="00E60246" w:rsidP="00AF1CF4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D96FF2">
        <w:rPr>
          <w:rFonts w:asciiTheme="majorHAnsi" w:hAnsiTheme="majorHAnsi" w:cstheme="majorHAnsi"/>
          <w:sz w:val="24"/>
          <w:szCs w:val="24"/>
          <w:lang w:val="en-GB"/>
        </w:rPr>
        <w:lastRenderedPageBreak/>
        <w:t xml:space="preserve">The classic case of </w:t>
      </w:r>
      <w:r w:rsidR="00711B30">
        <w:rPr>
          <w:rFonts w:asciiTheme="majorHAnsi" w:hAnsiTheme="majorHAnsi" w:cstheme="majorHAnsi"/>
          <w:sz w:val="24"/>
          <w:szCs w:val="24"/>
          <w:lang w:val="en-GB"/>
        </w:rPr>
        <w:t>a linguistic variety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is </w:t>
      </w:r>
      <w:r w:rsidR="00711B30">
        <w:rPr>
          <w:rFonts w:asciiTheme="majorHAnsi" w:hAnsiTheme="majorHAnsi" w:cstheme="majorHAnsi"/>
          <w:sz w:val="24"/>
          <w:szCs w:val="24"/>
          <w:lang w:val="en-GB"/>
        </w:rPr>
        <w:t xml:space="preserve">a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standard (generic) language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that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differs from other </w:t>
      </w:r>
      <w:r w:rsidR="00711B30">
        <w:rPr>
          <w:rFonts w:asciiTheme="majorHAnsi" w:hAnsiTheme="majorHAnsi" w:cstheme="majorHAnsi"/>
          <w:sz w:val="24"/>
          <w:szCs w:val="24"/>
          <w:lang w:val="en-GB"/>
        </w:rPr>
        <w:t>varieties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711B30">
        <w:rPr>
          <w:rFonts w:asciiTheme="majorHAnsi" w:hAnsiTheme="majorHAnsi" w:cstheme="majorHAnsi"/>
          <w:sz w:val="24"/>
          <w:szCs w:val="24"/>
          <w:lang w:val="en-GB"/>
        </w:rPr>
        <w:t>along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the</w:t>
      </w:r>
      <w:r w:rsidR="00711B30">
        <w:rPr>
          <w:rFonts w:asciiTheme="majorHAnsi" w:hAnsiTheme="majorHAnsi" w:cstheme="majorHAnsi"/>
          <w:sz w:val="24"/>
          <w:szCs w:val="24"/>
          <w:lang w:val="en-GB"/>
        </w:rPr>
        <w:t>se major characteristics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: 1) its area of use is </w:t>
      </w:r>
      <w:r w:rsidR="00711B30">
        <w:rPr>
          <w:rFonts w:asciiTheme="majorHAnsi" w:hAnsiTheme="majorHAnsi" w:cstheme="majorHAnsi"/>
          <w:sz w:val="24"/>
          <w:szCs w:val="24"/>
          <w:lang w:val="en-GB"/>
        </w:rPr>
        <w:t xml:space="preserve">a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>public (not private!) space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;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2) it is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regulated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(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by</w:t>
      </w:r>
      <w:r w:rsidR="00711B30">
        <w:rPr>
          <w:rFonts w:asciiTheme="majorHAnsi" w:hAnsiTheme="majorHAnsi" w:cstheme="majorHAnsi"/>
          <w:sz w:val="24"/>
          <w:szCs w:val="24"/>
          <w:lang w:val="en-GB"/>
        </w:rPr>
        <w:t xml:space="preserve"> means of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 norming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and codif</w:t>
      </w:r>
      <w:r w:rsidR="005A2AC0">
        <w:rPr>
          <w:rFonts w:asciiTheme="majorHAnsi" w:hAnsiTheme="majorHAnsi" w:cstheme="majorHAnsi"/>
          <w:sz w:val="24"/>
          <w:szCs w:val="24"/>
          <w:lang w:val="en-GB"/>
        </w:rPr>
        <w:t>ication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>)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;</w:t>
      </w:r>
      <w:r w:rsidR="00711B30">
        <w:rPr>
          <w:rFonts w:asciiTheme="majorHAnsi" w:hAnsiTheme="majorHAnsi" w:cstheme="majorHAnsi"/>
          <w:sz w:val="24"/>
          <w:szCs w:val="24"/>
          <w:lang w:val="en-GB"/>
        </w:rPr>
        <w:t xml:space="preserve"> and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3) </w:t>
      </w:r>
      <w:r w:rsidR="005C2989">
        <w:rPr>
          <w:rFonts w:asciiTheme="majorHAnsi" w:hAnsiTheme="majorHAnsi" w:cstheme="majorHAnsi"/>
          <w:sz w:val="24"/>
          <w:szCs w:val="24"/>
          <w:lang w:val="en-GB"/>
        </w:rPr>
        <w:t xml:space="preserve">a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standard language </w:t>
      </w:r>
      <w:proofErr w:type="gramStart"/>
      <w:r w:rsidR="005C2989">
        <w:rPr>
          <w:rFonts w:asciiTheme="majorHAnsi" w:hAnsiTheme="majorHAnsi" w:cstheme="majorHAnsi"/>
          <w:sz w:val="24"/>
          <w:szCs w:val="24"/>
          <w:lang w:val="en-GB"/>
        </w:rPr>
        <w:t>has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to</w:t>
      </w:r>
      <w:proofErr w:type="gramEnd"/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be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learned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T</w:t>
      </w:r>
      <w:r w:rsidR="00D96FF2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he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issues</w:t>
      </w:r>
      <w:r w:rsidR="00D96FF2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of </w:t>
      </w:r>
      <w:r w:rsidR="005A2AC0">
        <w:rPr>
          <w:rFonts w:asciiTheme="majorHAnsi" w:hAnsiTheme="majorHAnsi" w:cstheme="majorHAnsi"/>
          <w:sz w:val="24"/>
          <w:szCs w:val="24"/>
          <w:lang w:val="en-GB"/>
        </w:rPr>
        <w:t xml:space="preserve">a </w:t>
      </w:r>
      <w:r w:rsidR="00D96FF2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standard language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are also closely linked to l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anguage policy. Its most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prominent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elements are: 1) the status of the language (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concern for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the position of the language, its status in </w:t>
      </w:r>
      <w:r w:rsidR="005C2989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society) and 2) the 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 xml:space="preserve">language 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>corpus (</w:t>
      </w:r>
      <w:r w:rsidR="00D96FF2">
        <w:rPr>
          <w:rFonts w:asciiTheme="majorHAnsi" w:hAnsiTheme="majorHAnsi" w:cstheme="majorHAnsi"/>
          <w:sz w:val="24"/>
          <w:szCs w:val="24"/>
          <w:lang w:val="en-GB"/>
        </w:rPr>
        <w:t>concern for</w:t>
      </w:r>
      <w:r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the use of various specific forms).</w:t>
      </w:r>
    </w:p>
    <w:p w14:paraId="77C092D6" w14:textId="7EC9436F" w:rsidR="00E60246" w:rsidRPr="00D96FF2" w:rsidRDefault="00711B30" w:rsidP="00AF1CF4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A s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tandard language is not </w:t>
      </w:r>
      <w:r w:rsidR="005C2989">
        <w:rPr>
          <w:rFonts w:asciiTheme="majorHAnsi" w:hAnsiTheme="majorHAnsi" w:cstheme="majorHAnsi"/>
          <w:sz w:val="24"/>
          <w:szCs w:val="24"/>
          <w:lang w:val="en-GB"/>
        </w:rPr>
        <w:t>merely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a tool for </w:t>
      </w:r>
      <w:r>
        <w:rPr>
          <w:rFonts w:asciiTheme="majorHAnsi" w:hAnsiTheme="majorHAnsi" w:cstheme="majorHAnsi"/>
          <w:sz w:val="24"/>
          <w:szCs w:val="24"/>
          <w:lang w:val="en-GB"/>
        </w:rPr>
        <w:t>learning about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2989">
        <w:rPr>
          <w:rFonts w:asciiTheme="majorHAnsi" w:hAnsiTheme="majorHAnsi" w:cstheme="majorHAnsi"/>
          <w:sz w:val="24"/>
          <w:szCs w:val="24"/>
          <w:lang w:val="en-GB"/>
        </w:rPr>
        <w:t xml:space="preserve">the world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>and organi</w:t>
      </w:r>
      <w:r>
        <w:rPr>
          <w:rFonts w:asciiTheme="majorHAnsi" w:hAnsiTheme="majorHAnsi" w:cstheme="majorHAnsi"/>
          <w:sz w:val="24"/>
          <w:szCs w:val="24"/>
          <w:lang w:val="en-GB"/>
        </w:rPr>
        <w:t>s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>ing</w:t>
      </w:r>
      <w:r w:rsidR="005C2989">
        <w:rPr>
          <w:rFonts w:asciiTheme="majorHAnsi" w:hAnsiTheme="majorHAnsi" w:cstheme="majorHAnsi"/>
          <w:sz w:val="24"/>
          <w:szCs w:val="24"/>
          <w:lang w:val="en-GB"/>
        </w:rPr>
        <w:t xml:space="preserve"> it</w:t>
      </w:r>
      <w:r>
        <w:rPr>
          <w:rFonts w:asciiTheme="majorHAnsi" w:hAnsiTheme="majorHAnsi" w:cstheme="majorHAnsi"/>
          <w:sz w:val="24"/>
          <w:szCs w:val="24"/>
          <w:lang w:val="en-GB"/>
        </w:rPr>
        <w:t>;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it is a tool that unites a nation, a country, a state, 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and is integrated into the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>politics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of the state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A perfect illustration of this phenomenon is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the history of the emergence of European </w:t>
      </w:r>
      <w:r>
        <w:rPr>
          <w:rFonts w:asciiTheme="majorHAnsi" w:hAnsiTheme="majorHAnsi" w:cstheme="majorHAnsi"/>
          <w:sz w:val="24"/>
          <w:szCs w:val="24"/>
          <w:lang w:val="en-GB"/>
        </w:rPr>
        <w:t>(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>and not only</w:t>
      </w:r>
      <w:r>
        <w:rPr>
          <w:rFonts w:asciiTheme="majorHAnsi" w:hAnsiTheme="majorHAnsi" w:cstheme="majorHAnsi"/>
          <w:sz w:val="24"/>
          <w:szCs w:val="24"/>
          <w:lang w:val="en-GB"/>
        </w:rPr>
        <w:t>)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standard languages. Every civili</w:t>
      </w:r>
      <w:r>
        <w:rPr>
          <w:rFonts w:asciiTheme="majorHAnsi" w:hAnsiTheme="majorHAnsi" w:cstheme="majorHAnsi"/>
          <w:sz w:val="24"/>
          <w:szCs w:val="24"/>
          <w:lang w:val="en-GB"/>
        </w:rPr>
        <w:t>s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ed and educated society </w:t>
      </w:r>
      <w:r w:rsidR="005C2989">
        <w:rPr>
          <w:rFonts w:asciiTheme="majorHAnsi" w:hAnsiTheme="majorHAnsi" w:cstheme="majorHAnsi"/>
          <w:sz w:val="24"/>
          <w:szCs w:val="24"/>
          <w:lang w:val="en-GB"/>
        </w:rPr>
        <w:t xml:space="preserve">has a clear perception of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the purpose and importance of </w:t>
      </w:r>
      <w:r w:rsidR="005A2AC0">
        <w:rPr>
          <w:rFonts w:asciiTheme="majorHAnsi" w:hAnsiTheme="majorHAnsi" w:cstheme="majorHAnsi"/>
          <w:sz w:val="24"/>
          <w:szCs w:val="24"/>
          <w:lang w:val="en-GB"/>
        </w:rPr>
        <w:t xml:space="preserve">a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standard language. </w:t>
      </w:r>
      <w:r w:rsidR="005A2AC0">
        <w:rPr>
          <w:rFonts w:asciiTheme="majorHAnsi" w:hAnsiTheme="majorHAnsi" w:cstheme="majorHAnsi"/>
          <w:sz w:val="24"/>
          <w:szCs w:val="24"/>
          <w:lang w:val="en-GB"/>
        </w:rPr>
        <w:t>C</w:t>
      </w:r>
      <w:r w:rsidR="005A2AC0" w:rsidRPr="00D96FF2">
        <w:rPr>
          <w:rFonts w:asciiTheme="majorHAnsi" w:hAnsiTheme="majorHAnsi" w:cstheme="majorHAnsi"/>
          <w:sz w:val="24"/>
          <w:szCs w:val="24"/>
          <w:lang w:val="en-GB"/>
        </w:rPr>
        <w:t>ompared to other European standard languages</w:t>
      </w:r>
      <w:r w:rsidR="005A2AC0">
        <w:rPr>
          <w:rFonts w:asciiTheme="majorHAnsi" w:hAnsiTheme="majorHAnsi" w:cstheme="majorHAnsi"/>
          <w:sz w:val="24"/>
          <w:szCs w:val="24"/>
          <w:lang w:val="en-GB"/>
        </w:rPr>
        <w:t>, t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he path </w:t>
      </w:r>
      <w:r w:rsidR="005A2AC0">
        <w:rPr>
          <w:rFonts w:asciiTheme="majorHAnsi" w:hAnsiTheme="majorHAnsi" w:cstheme="majorHAnsi"/>
          <w:sz w:val="24"/>
          <w:szCs w:val="24"/>
          <w:lang w:val="en-GB"/>
        </w:rPr>
        <w:t>of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the development of the Lithuanian standard language was </w:t>
      </w:r>
      <w:r w:rsidR="005A2AC0">
        <w:rPr>
          <w:rFonts w:asciiTheme="majorHAnsi" w:hAnsiTheme="majorHAnsi" w:cstheme="majorHAnsi"/>
          <w:sz w:val="24"/>
          <w:szCs w:val="24"/>
          <w:lang w:val="en-GB"/>
        </w:rPr>
        <w:t>neither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easy nor very long. It </w:t>
      </w:r>
      <w:r w:rsidR="005A2AC0">
        <w:rPr>
          <w:rFonts w:asciiTheme="majorHAnsi" w:hAnsiTheme="majorHAnsi" w:cstheme="majorHAnsi"/>
          <w:sz w:val="24"/>
          <w:szCs w:val="24"/>
          <w:lang w:val="en-GB"/>
        </w:rPr>
        <w:t xml:space="preserve">may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seem that enough time has passed for </w:t>
      </w:r>
      <w:r w:rsidR="005A2AC0">
        <w:rPr>
          <w:rFonts w:asciiTheme="majorHAnsi" w:hAnsiTheme="majorHAnsi" w:cstheme="majorHAnsi"/>
          <w:sz w:val="24"/>
          <w:szCs w:val="24"/>
          <w:lang w:val="en-GB"/>
        </w:rPr>
        <w:t xml:space="preserve">the users of the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standard Lithuanian to start creating </w:t>
      </w:r>
      <w:r w:rsidR="005A2AC0">
        <w:rPr>
          <w:rFonts w:asciiTheme="majorHAnsi" w:hAnsiTheme="majorHAnsi" w:cstheme="majorHAnsi"/>
          <w:sz w:val="24"/>
          <w:szCs w:val="24"/>
          <w:lang w:val="en-GB"/>
        </w:rPr>
        <w:t>its new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– elite – v</w:t>
      </w:r>
      <w:r w:rsidR="005A2AC0">
        <w:rPr>
          <w:rFonts w:asciiTheme="majorHAnsi" w:hAnsiTheme="majorHAnsi" w:cstheme="majorHAnsi"/>
          <w:sz w:val="24"/>
          <w:szCs w:val="24"/>
          <w:lang w:val="en-GB"/>
        </w:rPr>
        <w:t>ariety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. However,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>we can observe unusual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signs and not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>quite desirable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parallels with the nineteenth century, the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>period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of the development of the standard language: it is understandable that </w:t>
      </w:r>
      <w:r w:rsidR="005C2989">
        <w:rPr>
          <w:rFonts w:asciiTheme="majorHAnsi" w:hAnsiTheme="majorHAnsi" w:cstheme="majorHAnsi"/>
          <w:sz w:val="24"/>
          <w:szCs w:val="24"/>
          <w:lang w:val="en-GB"/>
        </w:rPr>
        <w:t xml:space="preserve">there are emerging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>debate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>s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>over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the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>language corpus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>– the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>y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 xml:space="preserve">have always been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and will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>always take place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, because </w:t>
      </w:r>
      <w:r w:rsidR="005C2989">
        <w:rPr>
          <w:rFonts w:asciiTheme="majorHAnsi" w:hAnsiTheme="majorHAnsi" w:cstheme="majorHAnsi"/>
          <w:sz w:val="24"/>
          <w:szCs w:val="24"/>
          <w:lang w:val="en-GB"/>
        </w:rPr>
        <w:t>it happens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due to the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 xml:space="preserve">above-mentioned universals, </w:t>
      </w:r>
      <w:proofErr w:type="gramStart"/>
      <w:r w:rsidR="00A20DC1">
        <w:rPr>
          <w:rFonts w:asciiTheme="majorHAnsi" w:hAnsiTheme="majorHAnsi" w:cstheme="majorHAnsi"/>
          <w:sz w:val="24"/>
          <w:szCs w:val="24"/>
          <w:lang w:val="en-GB"/>
        </w:rPr>
        <w:t>variation</w:t>
      </w:r>
      <w:proofErr w:type="gramEnd"/>
      <w:r w:rsidR="00A20DC1">
        <w:rPr>
          <w:rFonts w:asciiTheme="majorHAnsi" w:hAnsiTheme="majorHAnsi" w:cstheme="majorHAnsi"/>
          <w:sz w:val="24"/>
          <w:szCs w:val="24"/>
          <w:lang w:val="en-GB"/>
        </w:rPr>
        <w:t xml:space="preserve"> and change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>Yet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, it is strange that in the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>21</w:t>
      </w:r>
      <w:r w:rsidR="00A20DC1" w:rsidRPr="00A20DC1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st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>century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>,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there are questions and </w:t>
      </w:r>
      <w:r w:rsidR="005C2989">
        <w:rPr>
          <w:rFonts w:asciiTheme="majorHAnsi" w:hAnsiTheme="majorHAnsi" w:cstheme="majorHAnsi"/>
          <w:sz w:val="24"/>
          <w:szCs w:val="24"/>
          <w:lang w:val="en-GB"/>
        </w:rPr>
        <w:t>discussions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related to the status of the standard language (concern about the position of the language, its position in </w:t>
      </w:r>
      <w:r w:rsidR="005C2989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society) and even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 xml:space="preserve">its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prestige.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 xml:space="preserve">To perceive the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extent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 xml:space="preserve">to which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such questions are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>reasonable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 xml:space="preserve">or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whether this type of discussion is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>needed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, we need to answer the following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 xml:space="preserve">key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questions related to the standard language: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>W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hat is the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>situation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of the standard </w:t>
      </w:r>
      <w:r w:rsidR="005C2989">
        <w:rPr>
          <w:rFonts w:asciiTheme="majorHAnsi" w:hAnsiTheme="majorHAnsi" w:cstheme="majorHAnsi"/>
          <w:sz w:val="24"/>
          <w:szCs w:val="24"/>
          <w:lang w:val="en-GB"/>
        </w:rPr>
        <w:t>Lithuanian l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anguage today?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 xml:space="preserve">Is there enough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>empirical data to answer this question? How and to what extent is th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>is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situation </w:t>
      </w:r>
      <w:r w:rsidR="00A20DC1">
        <w:rPr>
          <w:rFonts w:asciiTheme="majorHAnsi" w:hAnsiTheme="majorHAnsi" w:cstheme="majorHAnsi"/>
          <w:sz w:val="24"/>
          <w:szCs w:val="24"/>
          <w:lang w:val="en-GB"/>
        </w:rPr>
        <w:t xml:space="preserve">being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dealt with, what is happening with individual variants of the standard language itself ("specialty languages"), for example, the language of the stage? What is the relationship </w:t>
      </w:r>
      <w:r w:rsidR="005C2989">
        <w:rPr>
          <w:rFonts w:asciiTheme="majorHAnsi" w:hAnsiTheme="majorHAnsi" w:cstheme="majorHAnsi"/>
          <w:sz w:val="24"/>
          <w:szCs w:val="24"/>
          <w:lang w:val="en-GB"/>
        </w:rPr>
        <w:t>between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standard language </w:t>
      </w:r>
      <w:r w:rsidR="005C2989">
        <w:rPr>
          <w:rFonts w:asciiTheme="majorHAnsi" w:hAnsiTheme="majorHAnsi" w:cstheme="majorHAnsi"/>
          <w:sz w:val="24"/>
          <w:szCs w:val="24"/>
          <w:lang w:val="en-GB"/>
        </w:rPr>
        <w:t>and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society,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>and does the society have sufficient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linguistic education? Only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>having understood and analysed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the current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>situation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and form of our standard language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 xml:space="preserve">, we can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look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 xml:space="preserve">into the future and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plan,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 xml:space="preserve">and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>mak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>e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recommendations.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>Moreover,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it is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>vital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>to involve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as many specialists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>from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various fields as possible in</w:t>
      </w:r>
      <w:r w:rsidR="00AF1CF4">
        <w:rPr>
          <w:rFonts w:asciiTheme="majorHAnsi" w:hAnsiTheme="majorHAnsi" w:cstheme="majorHAnsi"/>
          <w:sz w:val="24"/>
          <w:szCs w:val="24"/>
          <w:lang w:val="en-GB"/>
        </w:rPr>
        <w:t xml:space="preserve"> these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discussions about language and the management of standard language, so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>that our society has not been left behind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. Maybe at this stage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>of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the life of our standard language,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>we do not need disagreement and disputes or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 division into extreme camps, but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 xml:space="preserve">instead, we need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argumentative and rational discussions –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 xml:space="preserve">so,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>let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 xml:space="preserve"> u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 xml:space="preserve">s just </w:t>
      </w:r>
      <w:r w:rsidR="00581330">
        <w:rPr>
          <w:rFonts w:asciiTheme="majorHAnsi" w:hAnsiTheme="majorHAnsi" w:cstheme="majorHAnsi"/>
          <w:sz w:val="24"/>
          <w:szCs w:val="24"/>
          <w:lang w:val="en-GB"/>
        </w:rPr>
        <w:t xml:space="preserve">have a quiet conversation </w:t>
      </w:r>
      <w:r w:rsidR="0078046D" w:rsidRPr="00D96FF2">
        <w:rPr>
          <w:rFonts w:asciiTheme="majorHAnsi" w:hAnsiTheme="majorHAnsi" w:cstheme="majorHAnsi"/>
          <w:sz w:val="24"/>
          <w:szCs w:val="24"/>
          <w:lang w:val="en-GB"/>
        </w:rPr>
        <w:t>about language.</w:t>
      </w:r>
    </w:p>
    <w:p w14:paraId="31CE05FE" w14:textId="77777777" w:rsidR="00C12105" w:rsidRPr="00D96FF2" w:rsidRDefault="00C12105" w:rsidP="00AF1CF4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47C8AAA1" w14:textId="77777777" w:rsidR="00C12105" w:rsidRPr="00D96FF2" w:rsidRDefault="00C12105" w:rsidP="00AF1CF4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7846B5A8" w14:textId="77777777" w:rsidR="00976E78" w:rsidRPr="00D96FF2" w:rsidRDefault="00976E78" w:rsidP="00AF1CF4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4BB3DFB2" w14:textId="77777777" w:rsidR="00976E78" w:rsidRPr="00D96FF2" w:rsidRDefault="00976E78" w:rsidP="00AF1CF4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4E999EA2" w14:textId="77777777" w:rsidR="0082290C" w:rsidRPr="00D96FF2" w:rsidRDefault="0082290C" w:rsidP="00AF1CF4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76678710" w14:textId="56168C8C" w:rsidR="00E60F42" w:rsidRPr="00D96FF2" w:rsidRDefault="00E60F42" w:rsidP="00AF1CF4">
      <w:pPr>
        <w:jc w:val="both"/>
        <w:rPr>
          <w:lang w:val="en-GB"/>
        </w:rPr>
      </w:pPr>
    </w:p>
    <w:sectPr w:rsidR="00E60F42" w:rsidRPr="00D9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00"/>
    <w:rsid w:val="00166C67"/>
    <w:rsid w:val="001D4800"/>
    <w:rsid w:val="002A5EE3"/>
    <w:rsid w:val="002C2428"/>
    <w:rsid w:val="002C5D08"/>
    <w:rsid w:val="002E766F"/>
    <w:rsid w:val="002F115D"/>
    <w:rsid w:val="00303100"/>
    <w:rsid w:val="00356155"/>
    <w:rsid w:val="003740B2"/>
    <w:rsid w:val="003F360A"/>
    <w:rsid w:val="00487A61"/>
    <w:rsid w:val="005174B6"/>
    <w:rsid w:val="00581330"/>
    <w:rsid w:val="005A2AC0"/>
    <w:rsid w:val="005C2989"/>
    <w:rsid w:val="005D6588"/>
    <w:rsid w:val="005F1A54"/>
    <w:rsid w:val="006034AF"/>
    <w:rsid w:val="00635BB3"/>
    <w:rsid w:val="00643BF3"/>
    <w:rsid w:val="006749F5"/>
    <w:rsid w:val="00697D9E"/>
    <w:rsid w:val="00711B30"/>
    <w:rsid w:val="007761F0"/>
    <w:rsid w:val="0078046D"/>
    <w:rsid w:val="007841CA"/>
    <w:rsid w:val="0082290C"/>
    <w:rsid w:val="00825433"/>
    <w:rsid w:val="0083514A"/>
    <w:rsid w:val="0086338F"/>
    <w:rsid w:val="00900034"/>
    <w:rsid w:val="00901AB4"/>
    <w:rsid w:val="00975C06"/>
    <w:rsid w:val="00976E78"/>
    <w:rsid w:val="009849EB"/>
    <w:rsid w:val="00984E60"/>
    <w:rsid w:val="00A20DC1"/>
    <w:rsid w:val="00A7740F"/>
    <w:rsid w:val="00A86F92"/>
    <w:rsid w:val="00A95007"/>
    <w:rsid w:val="00AF1CF4"/>
    <w:rsid w:val="00B3116D"/>
    <w:rsid w:val="00BF3661"/>
    <w:rsid w:val="00BF5AF4"/>
    <w:rsid w:val="00C12105"/>
    <w:rsid w:val="00C125ED"/>
    <w:rsid w:val="00C33E3F"/>
    <w:rsid w:val="00C34886"/>
    <w:rsid w:val="00CB36D9"/>
    <w:rsid w:val="00CE4EF7"/>
    <w:rsid w:val="00D0080F"/>
    <w:rsid w:val="00D473E2"/>
    <w:rsid w:val="00D96FF2"/>
    <w:rsid w:val="00E00D7A"/>
    <w:rsid w:val="00E03404"/>
    <w:rsid w:val="00E36C0E"/>
    <w:rsid w:val="00E60246"/>
    <w:rsid w:val="00E60F42"/>
    <w:rsid w:val="00E87C9C"/>
    <w:rsid w:val="00F3402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0C60"/>
  <w15:chartTrackingRefBased/>
  <w15:docId w15:val="{0511FE79-D90F-4157-BF86-8D8C619D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00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3100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Goda Juodaitytė</cp:lastModifiedBy>
  <cp:revision>3</cp:revision>
  <dcterms:created xsi:type="dcterms:W3CDTF">2023-10-15T17:37:00Z</dcterms:created>
  <dcterms:modified xsi:type="dcterms:W3CDTF">2023-10-19T09:40:00Z</dcterms:modified>
</cp:coreProperties>
</file>