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8BFC" w14:textId="77777777" w:rsidR="00D55614" w:rsidRDefault="00D55614" w:rsidP="00A92C5A">
      <w:pPr>
        <w:spacing w:line="36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4C9622E8" wp14:editId="0690F182">
            <wp:extent cx="2933700" cy="3911600"/>
            <wp:effectExtent l="0" t="0" r="0" b="0"/>
            <wp:docPr id="187934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3911600"/>
                    </a:xfrm>
                    <a:prstGeom prst="rect">
                      <a:avLst/>
                    </a:prstGeom>
                    <a:noFill/>
                    <a:ln>
                      <a:noFill/>
                    </a:ln>
                  </pic:spPr>
                </pic:pic>
              </a:graphicData>
            </a:graphic>
          </wp:inline>
        </w:drawing>
      </w:r>
    </w:p>
    <w:p w14:paraId="4F61B5EC" w14:textId="38D53EBC" w:rsidR="00A92C5A" w:rsidRPr="005C3A7E" w:rsidRDefault="00A92C5A" w:rsidP="00A92C5A">
      <w:pPr>
        <w:spacing w:line="360" w:lineRule="auto"/>
        <w:rPr>
          <w:rFonts w:ascii="Times New Roman" w:hAnsi="Times New Roman" w:cs="Times New Roman"/>
        </w:rPr>
      </w:pPr>
      <w:r w:rsidRPr="005C3A7E">
        <w:rPr>
          <w:rFonts w:ascii="Times New Roman" w:eastAsia="Times New Roman" w:hAnsi="Times New Roman" w:cs="Times New Roman"/>
          <w:b/>
          <w:color w:val="000000"/>
        </w:rPr>
        <w:t>Joanna Weir Ouston</w:t>
      </w:r>
      <w:r w:rsidR="00694535" w:rsidRPr="005C3A7E">
        <w:rPr>
          <w:rFonts w:ascii="Times New Roman" w:eastAsia="Times New Roman" w:hAnsi="Times New Roman" w:cs="Times New Roman"/>
          <w:color w:val="000000"/>
        </w:rPr>
        <w:t xml:space="preserve"> is</w:t>
      </w:r>
      <w:r w:rsidRPr="005C3A7E">
        <w:rPr>
          <w:rFonts w:ascii="Times New Roman" w:eastAsia="Times New Roman" w:hAnsi="Times New Roman" w:cs="Times New Roman"/>
          <w:color w:val="000000"/>
        </w:rPr>
        <w:t xml:space="preserve"> the Senior Voice Consultant at the Oxford School of Drama, </w:t>
      </w:r>
      <w:r w:rsidR="00694535" w:rsidRPr="005C3A7E">
        <w:rPr>
          <w:rFonts w:ascii="Times New Roman" w:eastAsia="Times New Roman" w:hAnsi="Times New Roman" w:cs="Times New Roman"/>
          <w:color w:val="000000"/>
        </w:rPr>
        <w:t>and has worked internationally as</w:t>
      </w:r>
      <w:r w:rsidRPr="005C3A7E">
        <w:rPr>
          <w:rFonts w:ascii="Times New Roman" w:eastAsia="Times New Roman" w:hAnsi="Times New Roman" w:cs="Times New Roman"/>
          <w:color w:val="000000"/>
        </w:rPr>
        <w:t xml:space="preserve"> a voice</w:t>
      </w:r>
      <w:r w:rsidR="00694535" w:rsidRPr="005C3A7E">
        <w:rPr>
          <w:rFonts w:ascii="Times New Roman" w:eastAsia="Times New Roman" w:hAnsi="Times New Roman" w:cs="Times New Roman"/>
          <w:color w:val="000000"/>
        </w:rPr>
        <w:t xml:space="preserve">, </w:t>
      </w:r>
      <w:r w:rsidRPr="005C3A7E">
        <w:rPr>
          <w:rFonts w:ascii="Times New Roman" w:eastAsia="Times New Roman" w:hAnsi="Times New Roman" w:cs="Times New Roman"/>
          <w:color w:val="000000"/>
        </w:rPr>
        <w:t>text</w:t>
      </w:r>
      <w:r w:rsidR="00694535" w:rsidRPr="005C3A7E">
        <w:rPr>
          <w:rFonts w:ascii="Times New Roman" w:eastAsia="Times New Roman" w:hAnsi="Times New Roman" w:cs="Times New Roman"/>
          <w:color w:val="000000"/>
        </w:rPr>
        <w:t xml:space="preserve">, acting, and performance </w:t>
      </w:r>
      <w:r w:rsidRPr="005C3A7E">
        <w:rPr>
          <w:rFonts w:ascii="Times New Roman" w:eastAsia="Times New Roman" w:hAnsi="Times New Roman" w:cs="Times New Roman"/>
          <w:color w:val="000000"/>
        </w:rPr>
        <w:t xml:space="preserve">coach. She taught on the MA in Voice Studies programme at the Royal Central School of Speech and Drama in London for 27 years, as well as on Central’s BA Actor Training programme. A Designated Linklater teacher since 1991, Joanna has taught voice and text for </w:t>
      </w:r>
      <w:r w:rsidR="002A3A00" w:rsidRPr="005C3A7E">
        <w:rPr>
          <w:rFonts w:ascii="Times New Roman" w:eastAsia="Times New Roman" w:hAnsi="Times New Roman" w:cs="Times New Roman"/>
          <w:color w:val="000000"/>
        </w:rPr>
        <w:t>over thi</w:t>
      </w:r>
      <w:r w:rsidRPr="005C3A7E">
        <w:rPr>
          <w:rFonts w:ascii="Times New Roman" w:eastAsia="Times New Roman" w:hAnsi="Times New Roman" w:cs="Times New Roman"/>
          <w:color w:val="000000"/>
        </w:rPr>
        <w:t xml:space="preserve">rty years at major actor training schools in the UK, Australia, Europe and the USA, and has worked as a voice coach on productions in London’s West End theatres, at the Royal Shakespeare Company, The Young Vic, and regional theatres in the UK and USA.  She is also a theatre director, has worked as writer for radio and television, and originally trained and worked as an actor. Joanna has led workshops and </w:t>
      </w:r>
      <w:r w:rsidR="00694535" w:rsidRPr="005C3A7E">
        <w:rPr>
          <w:rFonts w:ascii="Times New Roman" w:eastAsia="Times New Roman" w:hAnsi="Times New Roman" w:cs="Times New Roman"/>
          <w:color w:val="000000"/>
        </w:rPr>
        <w:t xml:space="preserve">has </w:t>
      </w:r>
      <w:r w:rsidRPr="005C3A7E">
        <w:rPr>
          <w:rFonts w:ascii="Times New Roman" w:eastAsia="Times New Roman" w:hAnsi="Times New Roman" w:cs="Times New Roman"/>
          <w:color w:val="000000"/>
        </w:rPr>
        <w:t>been a keynote speaker at international Voice and Theatre conferences</w:t>
      </w:r>
      <w:r w:rsidR="00694535" w:rsidRPr="005C3A7E">
        <w:rPr>
          <w:rFonts w:ascii="Times New Roman" w:eastAsia="Times New Roman" w:hAnsi="Times New Roman" w:cs="Times New Roman"/>
          <w:color w:val="000000"/>
        </w:rPr>
        <w:t>,</w:t>
      </w:r>
      <w:r w:rsidRPr="005C3A7E">
        <w:rPr>
          <w:rFonts w:ascii="Times New Roman" w:eastAsia="Times New Roman" w:hAnsi="Times New Roman" w:cs="Times New Roman"/>
          <w:color w:val="000000"/>
        </w:rPr>
        <w:t xml:space="preserve"> and has </w:t>
      </w:r>
      <w:r w:rsidR="00694535" w:rsidRPr="005C3A7E">
        <w:rPr>
          <w:rFonts w:ascii="Times New Roman" w:eastAsia="Times New Roman" w:hAnsi="Times New Roman" w:cs="Times New Roman"/>
          <w:color w:val="000000"/>
        </w:rPr>
        <w:t xml:space="preserve">had </w:t>
      </w:r>
      <w:r w:rsidRPr="005C3A7E">
        <w:rPr>
          <w:rFonts w:ascii="Times New Roman" w:eastAsia="Times New Roman" w:hAnsi="Times New Roman" w:cs="Times New Roman"/>
          <w:color w:val="000000"/>
        </w:rPr>
        <w:t xml:space="preserve">three articles on </w:t>
      </w:r>
      <w:r w:rsidR="00694535" w:rsidRPr="005C3A7E">
        <w:rPr>
          <w:rFonts w:ascii="Times New Roman" w:eastAsia="Times New Roman" w:hAnsi="Times New Roman" w:cs="Times New Roman"/>
          <w:color w:val="000000"/>
        </w:rPr>
        <w:t>v</w:t>
      </w:r>
      <w:r w:rsidRPr="005C3A7E">
        <w:rPr>
          <w:rFonts w:ascii="Times New Roman" w:eastAsia="Times New Roman" w:hAnsi="Times New Roman" w:cs="Times New Roman"/>
          <w:color w:val="000000"/>
        </w:rPr>
        <w:t>oice</w:t>
      </w:r>
      <w:r w:rsidR="00694535" w:rsidRPr="005C3A7E">
        <w:rPr>
          <w:rFonts w:ascii="Times New Roman" w:eastAsia="Times New Roman" w:hAnsi="Times New Roman" w:cs="Times New Roman"/>
          <w:color w:val="000000"/>
        </w:rPr>
        <w:t xml:space="preserve"> published</w:t>
      </w:r>
      <w:r w:rsidRPr="005C3A7E">
        <w:rPr>
          <w:rFonts w:ascii="Times New Roman" w:eastAsia="Times New Roman" w:hAnsi="Times New Roman" w:cs="Times New Roman"/>
          <w:color w:val="000000"/>
        </w:rPr>
        <w:t>: ‘The Breathing Mind, The Feeling Voice’</w:t>
      </w:r>
      <w:r w:rsidR="00EE788A" w:rsidRPr="005C3A7E">
        <w:rPr>
          <w:rFonts w:ascii="Times New Roman" w:eastAsia="Times New Roman" w:hAnsi="Times New Roman" w:cs="Times New Roman"/>
          <w:color w:val="000000"/>
        </w:rPr>
        <w:t>,</w:t>
      </w:r>
      <w:r w:rsidRPr="005C3A7E">
        <w:rPr>
          <w:rFonts w:ascii="Times New Roman" w:eastAsia="Times New Roman" w:hAnsi="Times New Roman" w:cs="Times New Roman"/>
          <w:color w:val="000000"/>
        </w:rPr>
        <w:t xml:space="preserve"> </w:t>
      </w:r>
      <w:r w:rsidR="00EE788A" w:rsidRPr="005C3A7E">
        <w:rPr>
          <w:rFonts w:ascii="Times New Roman" w:eastAsia="Times New Roman" w:hAnsi="Times New Roman" w:cs="Times New Roman"/>
          <w:color w:val="000000"/>
        </w:rPr>
        <w:t>chapter 6 of the book</w:t>
      </w:r>
      <w:r w:rsidRPr="005C3A7E">
        <w:rPr>
          <w:rFonts w:ascii="Times New Roman" w:eastAsia="Times New Roman" w:hAnsi="Times New Roman" w:cs="Times New Roman"/>
          <w:color w:val="000000"/>
        </w:rPr>
        <w:t xml:space="preserve"> </w:t>
      </w:r>
      <w:r w:rsidRPr="005C3A7E">
        <w:rPr>
          <w:rFonts w:ascii="Times New Roman" w:eastAsia="Times New Roman" w:hAnsi="Times New Roman" w:cs="Times New Roman"/>
          <w:i/>
          <w:iCs/>
          <w:color w:val="000000"/>
        </w:rPr>
        <w:t>Breath In Action</w:t>
      </w:r>
      <w:r w:rsidRPr="005C3A7E">
        <w:rPr>
          <w:rFonts w:ascii="Times New Roman" w:eastAsia="Times New Roman" w:hAnsi="Times New Roman" w:cs="Times New Roman"/>
          <w:color w:val="000000"/>
        </w:rPr>
        <w:t xml:space="preserve"> (2009);</w:t>
      </w:r>
      <w:r w:rsidRPr="005C3A7E">
        <w:rPr>
          <w:rFonts w:ascii="Times New Roman" w:hAnsi="Times New Roman" w:cs="Times New Roman"/>
        </w:rPr>
        <w:t xml:space="preserve"> </w:t>
      </w:r>
      <w:r w:rsidR="00EE788A" w:rsidRPr="005C3A7E">
        <w:rPr>
          <w:rFonts w:ascii="Times New Roman" w:hAnsi="Times New Roman" w:cs="Times New Roman"/>
        </w:rPr>
        <w:t>‘</w:t>
      </w:r>
      <w:r w:rsidRPr="005C3A7E">
        <w:rPr>
          <w:rFonts w:ascii="Times New Roman" w:eastAsia="Times New Roman" w:hAnsi="Times New Roman" w:cs="Times New Roman"/>
          <w:color w:val="000000"/>
        </w:rPr>
        <w:t>The Feeling Voice: a Linklater approach to freeing the voice through embodied connection to image</w:t>
      </w:r>
      <w:r w:rsidR="00EE788A" w:rsidRPr="005C3A7E">
        <w:rPr>
          <w:rFonts w:ascii="Times New Roman" w:eastAsia="Times New Roman" w:hAnsi="Times New Roman" w:cs="Times New Roman"/>
          <w:color w:val="000000"/>
        </w:rPr>
        <w:t>’</w:t>
      </w:r>
      <w:r w:rsidRPr="005C3A7E">
        <w:rPr>
          <w:rFonts w:ascii="Times New Roman" w:eastAsia="Times New Roman" w:hAnsi="Times New Roman" w:cs="Times New Roman"/>
          <w:color w:val="000000"/>
        </w:rPr>
        <w:t xml:space="preserve"> </w:t>
      </w:r>
      <w:r w:rsidR="00205604" w:rsidRPr="005C3A7E">
        <w:rPr>
          <w:rFonts w:ascii="Times New Roman" w:eastAsia="Times New Roman" w:hAnsi="Times New Roman" w:cs="Times New Roman"/>
          <w:color w:val="000000"/>
        </w:rPr>
        <w:t>for</w:t>
      </w:r>
      <w:r w:rsidRPr="005C3A7E">
        <w:rPr>
          <w:rFonts w:ascii="Times New Roman" w:eastAsia="Times New Roman" w:hAnsi="Times New Roman" w:cs="Times New Roman"/>
          <w:color w:val="000000"/>
        </w:rPr>
        <w:t xml:space="preserve"> the </w:t>
      </w:r>
      <w:r w:rsidRPr="005C3A7E">
        <w:rPr>
          <w:rFonts w:ascii="Times New Roman" w:eastAsia="Times New Roman" w:hAnsi="Times New Roman" w:cs="Times New Roman"/>
          <w:i/>
          <w:iCs/>
          <w:color w:val="000000"/>
        </w:rPr>
        <w:t>Voice and Speech Review</w:t>
      </w:r>
      <w:r w:rsidRPr="005C3A7E">
        <w:rPr>
          <w:rFonts w:ascii="Times New Roman" w:eastAsia="Times New Roman" w:hAnsi="Times New Roman" w:cs="Times New Roman"/>
          <w:color w:val="000000"/>
        </w:rPr>
        <w:t xml:space="preserve"> (2020); and an article based </w:t>
      </w:r>
      <w:r w:rsidR="00EE788A" w:rsidRPr="005C3A7E">
        <w:rPr>
          <w:rFonts w:ascii="Times New Roman" w:eastAsia="Times New Roman" w:hAnsi="Times New Roman" w:cs="Times New Roman"/>
          <w:color w:val="000000"/>
        </w:rPr>
        <w:t>on her masterclasses</w:t>
      </w:r>
      <w:r w:rsidRPr="005C3A7E">
        <w:rPr>
          <w:rFonts w:ascii="Times New Roman" w:eastAsia="Times New Roman" w:hAnsi="Times New Roman" w:cs="Times New Roman"/>
          <w:color w:val="000000"/>
        </w:rPr>
        <w:t xml:space="preserve"> </w:t>
      </w:r>
      <w:r w:rsidR="00694535" w:rsidRPr="005C3A7E">
        <w:rPr>
          <w:rFonts w:ascii="Times New Roman" w:eastAsia="Times New Roman" w:hAnsi="Times New Roman" w:cs="Times New Roman"/>
          <w:color w:val="000000"/>
        </w:rPr>
        <w:t xml:space="preserve">at </w:t>
      </w:r>
      <w:r w:rsidRPr="005C3A7E">
        <w:rPr>
          <w:rFonts w:ascii="Times New Roman" w:eastAsia="Times New Roman" w:hAnsi="Times New Roman" w:cs="Times New Roman"/>
          <w:color w:val="000000"/>
        </w:rPr>
        <w:t xml:space="preserve">a Russian voice conference was published </w:t>
      </w:r>
      <w:r w:rsidR="00205604" w:rsidRPr="005C3A7E">
        <w:rPr>
          <w:rFonts w:ascii="Times New Roman" w:eastAsia="Times New Roman" w:hAnsi="Times New Roman" w:cs="Times New Roman"/>
          <w:color w:val="000000"/>
        </w:rPr>
        <w:t xml:space="preserve">in </w:t>
      </w:r>
      <w:r w:rsidR="00EE788A" w:rsidRPr="005C3A7E">
        <w:rPr>
          <w:rFonts w:ascii="Times New Roman" w:eastAsia="Times New Roman" w:hAnsi="Times New Roman" w:cs="Times New Roman"/>
          <w:i/>
          <w:iCs/>
          <w:color w:val="000000"/>
        </w:rPr>
        <w:t>‘</w:t>
      </w:r>
      <w:r w:rsidR="00EE788A" w:rsidRPr="005C3A7E">
        <w:rPr>
          <w:rFonts w:ascii="Times New Roman" w:eastAsia="Times New Roman" w:hAnsi="Times New Roman" w:cs="Times New Roman"/>
          <w:i/>
          <w:iCs/>
          <w:color w:val="000000"/>
          <w:lang w:val="ru-RU"/>
        </w:rPr>
        <w:t>Речь</w:t>
      </w:r>
      <w:r w:rsidR="00EE788A" w:rsidRPr="005C3A7E">
        <w:rPr>
          <w:rFonts w:ascii="Times New Roman" w:eastAsia="Times New Roman" w:hAnsi="Times New Roman" w:cs="Times New Roman"/>
          <w:i/>
          <w:iCs/>
          <w:color w:val="000000"/>
        </w:rPr>
        <w:t xml:space="preserve"> </w:t>
      </w:r>
      <w:r w:rsidR="00EE788A" w:rsidRPr="005C3A7E">
        <w:rPr>
          <w:rFonts w:ascii="Times New Roman" w:eastAsia="Times New Roman" w:hAnsi="Times New Roman" w:cs="Times New Roman"/>
          <w:i/>
          <w:iCs/>
          <w:color w:val="000000"/>
          <w:lang w:val="ru-RU"/>
        </w:rPr>
        <w:t>На</w:t>
      </w:r>
      <w:r w:rsidR="00EE788A" w:rsidRPr="005C3A7E">
        <w:rPr>
          <w:rFonts w:ascii="Times New Roman" w:eastAsia="Times New Roman" w:hAnsi="Times New Roman" w:cs="Times New Roman"/>
          <w:i/>
          <w:iCs/>
          <w:color w:val="000000"/>
        </w:rPr>
        <w:t xml:space="preserve"> </w:t>
      </w:r>
      <w:r w:rsidR="00EE788A" w:rsidRPr="005C3A7E">
        <w:rPr>
          <w:rFonts w:ascii="Times New Roman" w:eastAsia="Times New Roman" w:hAnsi="Times New Roman" w:cs="Times New Roman"/>
          <w:i/>
          <w:iCs/>
          <w:color w:val="000000"/>
          <w:lang w:val="ru-RU"/>
        </w:rPr>
        <w:t>Сцене</w:t>
      </w:r>
      <w:r w:rsidR="00EE788A" w:rsidRPr="005C3A7E">
        <w:rPr>
          <w:rFonts w:ascii="Times New Roman" w:eastAsia="Times New Roman" w:hAnsi="Times New Roman" w:cs="Times New Roman"/>
          <w:i/>
          <w:iCs/>
          <w:color w:val="000000"/>
        </w:rPr>
        <w:t>’</w:t>
      </w:r>
      <w:r w:rsidR="00EE788A" w:rsidRPr="005C3A7E">
        <w:rPr>
          <w:rFonts w:ascii="Times New Roman" w:eastAsia="Times New Roman" w:hAnsi="Times New Roman" w:cs="Times New Roman"/>
          <w:color w:val="000000"/>
        </w:rPr>
        <w:t xml:space="preserve"> (</w:t>
      </w:r>
      <w:r w:rsidR="00EE788A" w:rsidRPr="005C3A7E">
        <w:rPr>
          <w:rFonts w:ascii="Times New Roman" w:eastAsia="Times New Roman" w:hAnsi="Times New Roman" w:cs="Times New Roman"/>
          <w:i/>
          <w:iCs/>
          <w:color w:val="000000"/>
        </w:rPr>
        <w:t xml:space="preserve">Speech for the Stage) </w:t>
      </w:r>
      <w:r w:rsidRPr="005C3A7E">
        <w:rPr>
          <w:rFonts w:ascii="Times New Roman" w:eastAsia="Times New Roman" w:hAnsi="Times New Roman" w:cs="Times New Roman"/>
          <w:color w:val="000000"/>
        </w:rPr>
        <w:t>in 2021.</w:t>
      </w:r>
      <w:r w:rsidRPr="005C3A7E">
        <w:rPr>
          <w:rFonts w:ascii="Times New Roman" w:hAnsi="Times New Roman" w:cs="Times New Roman"/>
        </w:rPr>
        <w:t xml:space="preserve"> </w:t>
      </w:r>
      <w:r w:rsidRPr="005C3A7E">
        <w:rPr>
          <w:rFonts w:ascii="Times New Roman" w:eastAsia="Times New Roman" w:hAnsi="Times New Roman" w:cs="Times New Roman"/>
          <w:color w:val="000000"/>
        </w:rPr>
        <w:t>In 1987 she was the recipient of a Churchill Fellowship</w:t>
      </w:r>
      <w:r w:rsidR="002A3A00" w:rsidRPr="005C3A7E">
        <w:rPr>
          <w:rFonts w:ascii="Times New Roman" w:eastAsia="Times New Roman" w:hAnsi="Times New Roman" w:cs="Times New Roman"/>
          <w:color w:val="000000"/>
        </w:rPr>
        <w:t>, and in 1988, an Australia</w:t>
      </w:r>
      <w:r w:rsidR="00050C1F" w:rsidRPr="005C3A7E">
        <w:rPr>
          <w:rFonts w:ascii="Times New Roman" w:eastAsia="Times New Roman" w:hAnsi="Times New Roman" w:cs="Times New Roman"/>
          <w:color w:val="000000"/>
        </w:rPr>
        <w:t>n Arts</w:t>
      </w:r>
      <w:r w:rsidR="002A3A00" w:rsidRPr="005C3A7E">
        <w:rPr>
          <w:rFonts w:ascii="Times New Roman" w:eastAsia="Times New Roman" w:hAnsi="Times New Roman" w:cs="Times New Roman"/>
          <w:color w:val="000000"/>
        </w:rPr>
        <w:t xml:space="preserve"> Council award</w:t>
      </w:r>
      <w:r w:rsidRPr="005C3A7E">
        <w:rPr>
          <w:rFonts w:ascii="Times New Roman" w:eastAsia="Times New Roman" w:hAnsi="Times New Roman" w:cs="Times New Roman"/>
          <w:color w:val="000000"/>
        </w:rPr>
        <w:t>.</w:t>
      </w:r>
    </w:p>
    <w:p w14:paraId="18BC404D" w14:textId="77777777" w:rsidR="005C3A7E" w:rsidRPr="005C3A7E" w:rsidRDefault="005C3A7E" w:rsidP="005C3A7E">
      <w:pPr>
        <w:rPr>
          <w:rFonts w:ascii="Times New Roman" w:eastAsia="Times New Roman" w:hAnsi="Times New Roman" w:cs="Times New Roman"/>
          <w:b/>
          <w:bCs/>
          <w:color w:val="000000" w:themeColor="text1"/>
        </w:rPr>
      </w:pPr>
    </w:p>
    <w:p w14:paraId="08FB997A" w14:textId="77777777" w:rsidR="005C3A7E" w:rsidRPr="005C3A7E" w:rsidRDefault="005C3A7E" w:rsidP="005C3A7E">
      <w:pPr>
        <w:jc w:val="center"/>
        <w:rPr>
          <w:rFonts w:ascii="Times New Roman" w:eastAsia="Times New Roman" w:hAnsi="Times New Roman" w:cs="Times New Roman"/>
          <w:b/>
          <w:bCs/>
          <w:color w:val="000000" w:themeColor="text1"/>
        </w:rPr>
      </w:pPr>
      <w:r w:rsidRPr="005C3A7E">
        <w:rPr>
          <w:rFonts w:ascii="Times New Roman" w:eastAsia="Times New Roman" w:hAnsi="Times New Roman" w:cs="Times New Roman"/>
          <w:b/>
          <w:bCs/>
          <w:color w:val="000000" w:themeColor="text1"/>
        </w:rPr>
        <w:t>Connecting Clarity to Presence, Impulse, Specificity, and Truth</w:t>
      </w:r>
    </w:p>
    <w:p w14:paraId="373B8615" w14:textId="77777777" w:rsidR="005C3A7E" w:rsidRPr="005C3A7E" w:rsidRDefault="005C3A7E" w:rsidP="005C3A7E">
      <w:pPr>
        <w:rPr>
          <w:rFonts w:ascii="Times New Roman" w:eastAsia="Times New Roman" w:hAnsi="Times New Roman" w:cs="Times New Roman"/>
          <w:i/>
          <w:iCs/>
          <w:color w:val="000000" w:themeColor="text1"/>
        </w:rPr>
      </w:pPr>
    </w:p>
    <w:p w14:paraId="0193A647" w14:textId="77777777" w:rsidR="005C3A7E" w:rsidRPr="005C3A7E" w:rsidRDefault="005C3A7E" w:rsidP="005C3A7E">
      <w:pPr>
        <w:ind w:left="720"/>
        <w:rPr>
          <w:rFonts w:ascii="Times New Roman" w:eastAsia="Times New Roman" w:hAnsi="Times New Roman" w:cs="Times New Roman"/>
          <w:color w:val="000000" w:themeColor="text1"/>
        </w:rPr>
      </w:pPr>
      <w:r w:rsidRPr="005C3A7E">
        <w:rPr>
          <w:rFonts w:ascii="Times New Roman" w:eastAsia="Times New Roman" w:hAnsi="Times New Roman" w:cs="Times New Roman"/>
          <w:i/>
          <w:iCs/>
          <w:color w:val="000000" w:themeColor="text1"/>
        </w:rPr>
        <w:lastRenderedPageBreak/>
        <w:t>“The neuro-physiological pathways connecting words with the sensory apparatus of the body and with nature have not disappeared, but they have been short-circuited as the technology of communication has “progressed”. It is not difficult to re-wire the circuitry…to awaken dormant energies of speech and tap into subterranean channels that may reverberate with unsuspected, sub-verbal meaning. By indulging sensory, sensual, emotional and physical responses to vowels and consonants – the component parts of words – we begin to resurrect the life of language.”  </w:t>
      </w:r>
      <w:r w:rsidRPr="005C3A7E">
        <w:rPr>
          <w:rFonts w:ascii="Times New Roman" w:eastAsia="Times New Roman" w:hAnsi="Times New Roman" w:cs="Times New Roman"/>
          <w:color w:val="000000" w:themeColor="text1"/>
        </w:rPr>
        <w:t>Kristin Linklater, </w:t>
      </w:r>
      <w:r w:rsidRPr="005C3A7E">
        <w:rPr>
          <w:rFonts w:ascii="Times New Roman" w:eastAsia="Times New Roman" w:hAnsi="Times New Roman" w:cs="Times New Roman"/>
          <w:i/>
          <w:iCs/>
          <w:color w:val="000000" w:themeColor="text1"/>
        </w:rPr>
        <w:t>Freeing Shakespeare’s Voice</w:t>
      </w:r>
    </w:p>
    <w:p w14:paraId="185EB2AF" w14:textId="77777777" w:rsidR="005C3A7E" w:rsidRPr="005C3A7E" w:rsidRDefault="005C3A7E" w:rsidP="005C3A7E">
      <w:pPr>
        <w:ind w:left="720"/>
        <w:rPr>
          <w:rFonts w:ascii="Times New Roman" w:eastAsia="Times New Roman" w:hAnsi="Times New Roman" w:cs="Times New Roman"/>
          <w:color w:val="000000" w:themeColor="text1"/>
        </w:rPr>
      </w:pPr>
    </w:p>
    <w:p w14:paraId="03F9A298" w14:textId="77777777" w:rsidR="005C3A7E" w:rsidRPr="005C3A7E" w:rsidRDefault="005C3A7E" w:rsidP="005C3A7E">
      <w:pPr>
        <w:spacing w:before="100" w:beforeAutospacing="1" w:after="100" w:afterAutospacing="1"/>
        <w:rPr>
          <w:rFonts w:ascii="Times New Roman" w:eastAsia="Times New Roman" w:hAnsi="Times New Roman" w:cs="Times New Roman"/>
          <w:color w:val="000000"/>
        </w:rPr>
      </w:pPr>
      <w:r w:rsidRPr="005C3A7E">
        <w:rPr>
          <w:rFonts w:ascii="Times New Roman" w:eastAsia="Times New Roman" w:hAnsi="Times New Roman" w:cs="Times New Roman"/>
          <w:color w:val="000000"/>
        </w:rPr>
        <w:t xml:space="preserve">The search for ‘truth’ in acting combined with the young actor’s need to train for performance in theatre, film, television, and radio (all of which have differing vocal demands), and the focus in actor training on working from oneself, have led to ‘truth’ at times being confused by young actors (and sometimes directors) with mumbling and hyper-internalisation of the impulse. This has often resulted in lack of volume, clarity, specificity, and a lack of sensitivity to the intricacies and performance needs of different styles of language. </w:t>
      </w:r>
    </w:p>
    <w:p w14:paraId="1ADF56FB" w14:textId="77777777" w:rsidR="005C3A7E" w:rsidRPr="005C3A7E" w:rsidRDefault="005C3A7E" w:rsidP="005C3A7E">
      <w:pPr>
        <w:spacing w:before="100" w:beforeAutospacing="1" w:after="100" w:afterAutospacing="1"/>
        <w:rPr>
          <w:rFonts w:ascii="Times New Roman" w:eastAsia="Times New Roman" w:hAnsi="Times New Roman" w:cs="Times New Roman"/>
          <w:color w:val="000000"/>
        </w:rPr>
      </w:pPr>
      <w:r w:rsidRPr="005C3A7E">
        <w:rPr>
          <w:rFonts w:ascii="Times New Roman" w:eastAsia="Times New Roman" w:hAnsi="Times New Roman" w:cs="Times New Roman"/>
          <w:color w:val="000000"/>
        </w:rPr>
        <w:t>In the UK today, diversity of accent is much more honoured in actor training. This departure from standard speech as a primary accent for actors in training has brought a much richer tapestry of sounds and pronunciations under the ‘articulation and speech’ umbrella, and it has inspired the teaching of accents to greater levels of excellence. Yet, this also has brought new challenges to speech and articulation training, particularly in the fine line between what may be seen as an authentic regional accent by some and sloppy speech by others. The voice teacher now needs to work gently and diplomatically to navigate what may be seen as discriminatory areas of practice by some students whilst trying to help them achieve greater artistic range and flexibility.</w:t>
      </w:r>
    </w:p>
    <w:p w14:paraId="0518AE65" w14:textId="77777777" w:rsidR="005C3A7E" w:rsidRPr="005C3A7E" w:rsidRDefault="005C3A7E" w:rsidP="005C3A7E">
      <w:pPr>
        <w:spacing w:before="100" w:beforeAutospacing="1" w:after="100" w:afterAutospacing="1"/>
        <w:rPr>
          <w:rFonts w:ascii="Times New Roman" w:eastAsia="Times New Roman" w:hAnsi="Times New Roman" w:cs="Times New Roman"/>
          <w:color w:val="000000"/>
        </w:rPr>
      </w:pPr>
      <w:r w:rsidRPr="005C3A7E">
        <w:rPr>
          <w:rFonts w:ascii="Times New Roman" w:eastAsia="Times New Roman" w:hAnsi="Times New Roman" w:cs="Times New Roman"/>
          <w:color w:val="000000"/>
        </w:rPr>
        <w:t>In contemporary voice training, a free, clear, connected voice is the aim rather than an artistically modulated and theatrically defined one. We want to hear the person not the voice, but we do want to hear and understand what is being said. How can we help every accent be clear but remain true, and make each student feel empowered rather than diminished in their journey towards clearer speech, increased resonance and vocal range? How can we enable today’s actors to be truthful, clear, and audible in all their varied acting platforms? What is ‘truth’ in acting? How can we help young actors navigate the vocal needs of large theatre spaces in a way which augments their desire to be truthful?</w:t>
      </w:r>
    </w:p>
    <w:p w14:paraId="1EE7144D" w14:textId="77777777" w:rsidR="005C3A7E" w:rsidRPr="005C3A7E" w:rsidRDefault="005C3A7E" w:rsidP="005C3A7E">
      <w:pPr>
        <w:spacing w:before="100" w:beforeAutospacing="1" w:after="100" w:afterAutospacing="1"/>
        <w:rPr>
          <w:rFonts w:ascii="Times New Roman" w:eastAsia="Times New Roman" w:hAnsi="Times New Roman" w:cs="Times New Roman"/>
          <w:b/>
          <w:bCs/>
          <w:color w:val="000000"/>
        </w:rPr>
      </w:pPr>
      <w:r w:rsidRPr="005C3A7E">
        <w:rPr>
          <w:rFonts w:ascii="Times New Roman" w:eastAsia="Times New Roman" w:hAnsi="Times New Roman" w:cs="Times New Roman"/>
          <w:b/>
          <w:bCs/>
          <w:color w:val="000000"/>
        </w:rPr>
        <w:t>The Masterclasses</w:t>
      </w:r>
    </w:p>
    <w:p w14:paraId="22028143" w14:textId="77777777" w:rsidR="005C3A7E" w:rsidRPr="005C3A7E" w:rsidRDefault="005C3A7E" w:rsidP="005C3A7E">
      <w:pPr>
        <w:spacing w:before="100" w:beforeAutospacing="1" w:after="100" w:afterAutospacing="1"/>
        <w:rPr>
          <w:rFonts w:ascii="Times New Roman" w:eastAsia="Times New Roman" w:hAnsi="Times New Roman" w:cs="Times New Roman"/>
          <w:strike/>
          <w:color w:val="000000"/>
        </w:rPr>
      </w:pPr>
      <w:r w:rsidRPr="005C3A7E">
        <w:rPr>
          <w:rFonts w:ascii="Times New Roman" w:eastAsia="Times New Roman" w:hAnsi="Times New Roman" w:cs="Times New Roman"/>
          <w:color w:val="000000"/>
        </w:rPr>
        <w:t>These two workshops will offer a practical exploration of some of these themes. Their focus will be on building a visceral connection to language, sound, and speech, as a means of developing muscularity in the articulators, clarity, and increased sensitivity to language and different styles of text. They will share strategies for building increased vocal presence whilst engendering a deep connection to intention, thoughts, images, and language, and for experiencing articulation as central to the act of communication no matter the accent or performance platform.</w:t>
      </w:r>
      <w:r w:rsidRPr="005C3A7E">
        <w:rPr>
          <w:rFonts w:ascii="Times New Roman" w:eastAsia="Times New Roman" w:hAnsi="Times New Roman" w:cs="Times New Roman"/>
          <w:strike/>
          <w:color w:val="000000"/>
        </w:rPr>
        <w:t xml:space="preserve"> </w:t>
      </w:r>
    </w:p>
    <w:p w14:paraId="5525BAC6" w14:textId="77777777" w:rsidR="005C3A7E" w:rsidRPr="005C3A7E" w:rsidRDefault="005C3A7E" w:rsidP="005C3A7E">
      <w:pPr>
        <w:spacing w:before="100" w:beforeAutospacing="1" w:after="100" w:afterAutospacing="1"/>
        <w:ind w:left="720"/>
        <w:rPr>
          <w:rFonts w:ascii="Times New Roman" w:eastAsia="Times New Roman" w:hAnsi="Times New Roman" w:cs="Times New Roman"/>
          <w:b/>
          <w:bCs/>
          <w:color w:val="000000"/>
        </w:rPr>
      </w:pPr>
      <w:r w:rsidRPr="005C3A7E">
        <w:rPr>
          <w:rFonts w:ascii="Times New Roman" w:eastAsia="Times New Roman" w:hAnsi="Times New Roman" w:cs="Times New Roman"/>
          <w:b/>
          <w:bCs/>
          <w:color w:val="000000"/>
        </w:rPr>
        <w:t>Workshop 1</w:t>
      </w:r>
      <w:r w:rsidRPr="005C3A7E">
        <w:rPr>
          <w:rFonts w:ascii="Times New Roman" w:eastAsia="Times New Roman" w:hAnsi="Times New Roman" w:cs="Times New Roman"/>
          <w:b/>
          <w:bCs/>
          <w:color w:val="000000"/>
        </w:rPr>
        <w:tab/>
        <w:t>Re-Connecting with the Lifeblood of Language</w:t>
      </w:r>
      <w:r w:rsidRPr="005C3A7E">
        <w:rPr>
          <w:rFonts w:ascii="Times New Roman" w:eastAsia="Times New Roman" w:hAnsi="Times New Roman" w:cs="Times New Roman"/>
          <w:color w:val="000000"/>
        </w:rPr>
        <w:t>: Activating the actor’s visceral experience of language and thought through the exploration of speech sounds as physical and emotional impulse.</w:t>
      </w:r>
    </w:p>
    <w:p w14:paraId="237B0E71" w14:textId="77777777" w:rsidR="005C3A7E" w:rsidRPr="005C3A7E" w:rsidRDefault="005C3A7E" w:rsidP="005C3A7E">
      <w:pPr>
        <w:spacing w:before="100" w:beforeAutospacing="1" w:after="100" w:afterAutospacing="1"/>
        <w:ind w:left="720"/>
        <w:rPr>
          <w:rFonts w:ascii="Times New Roman" w:eastAsia="Times New Roman" w:hAnsi="Times New Roman" w:cs="Times New Roman"/>
          <w:b/>
          <w:bCs/>
          <w:color w:val="000000"/>
        </w:rPr>
      </w:pPr>
      <w:r w:rsidRPr="005C3A7E">
        <w:rPr>
          <w:rFonts w:ascii="Times New Roman" w:eastAsia="Times New Roman" w:hAnsi="Times New Roman" w:cs="Times New Roman"/>
          <w:b/>
          <w:bCs/>
          <w:color w:val="000000"/>
        </w:rPr>
        <w:lastRenderedPageBreak/>
        <w:t>Workshop 2</w:t>
      </w:r>
      <w:r w:rsidRPr="005C3A7E">
        <w:rPr>
          <w:rFonts w:ascii="Times New Roman" w:eastAsia="Times New Roman" w:hAnsi="Times New Roman" w:cs="Times New Roman"/>
          <w:b/>
          <w:bCs/>
          <w:color w:val="000000"/>
        </w:rPr>
        <w:tab/>
        <w:t xml:space="preserve">Energising and Inhabiting Articulation and the Need to Speak: </w:t>
      </w:r>
      <w:r w:rsidRPr="005C3A7E">
        <w:rPr>
          <w:rFonts w:ascii="Times New Roman" w:eastAsia="Times New Roman" w:hAnsi="Times New Roman" w:cs="Times New Roman"/>
          <w:color w:val="000000"/>
        </w:rPr>
        <w:t>Exploring strategies for connecting clarity of speech to clarity of intention, vocal presence, and the body through the exploration of sounds, range, accents, styles of language, and presence.</w:t>
      </w:r>
    </w:p>
    <w:p w14:paraId="42E5D260" w14:textId="77777777" w:rsidR="005C3A7E" w:rsidRPr="005C3A7E" w:rsidRDefault="005C3A7E" w:rsidP="005C3A7E">
      <w:pPr>
        <w:spacing w:before="100" w:beforeAutospacing="1" w:after="100" w:afterAutospacing="1"/>
        <w:rPr>
          <w:rFonts w:ascii="Times New Roman" w:eastAsia="Times New Roman" w:hAnsi="Times New Roman" w:cs="Times New Roman"/>
          <w:b/>
          <w:bCs/>
          <w:i/>
          <w:iCs/>
          <w:color w:val="000000"/>
        </w:rPr>
      </w:pPr>
      <w:r w:rsidRPr="005C3A7E">
        <w:rPr>
          <w:rFonts w:ascii="Times New Roman" w:eastAsia="Times New Roman" w:hAnsi="Times New Roman" w:cs="Times New Roman"/>
          <w:b/>
          <w:bCs/>
          <w:i/>
          <w:iCs/>
          <w:color w:val="000000"/>
        </w:rPr>
        <w:t>Participants are asked to have learnt 3-4 lines of text from Shakespeare or a poem, and 3-4 lines from a contemporary play. These may be in English or their native language.</w:t>
      </w:r>
    </w:p>
    <w:p w14:paraId="05C4981A" w14:textId="77777777" w:rsidR="005C3A7E" w:rsidRDefault="005C3A7E" w:rsidP="005C3A7E">
      <w:pPr>
        <w:spacing w:before="100" w:beforeAutospacing="1" w:after="100" w:afterAutospacing="1"/>
        <w:rPr>
          <w:rFonts w:eastAsia="Times New Roman" w:cstheme="minorHAnsi"/>
          <w:color w:val="000000"/>
          <w:sz w:val="22"/>
          <w:szCs w:val="22"/>
        </w:rPr>
      </w:pPr>
    </w:p>
    <w:p w14:paraId="620BCE26" w14:textId="77777777" w:rsidR="005C3A7E" w:rsidRDefault="005C3A7E" w:rsidP="005C3A7E">
      <w:pPr>
        <w:spacing w:before="100" w:beforeAutospacing="1" w:after="100" w:afterAutospacing="1"/>
        <w:rPr>
          <w:rFonts w:eastAsia="Times New Roman" w:cstheme="minorHAnsi"/>
          <w:color w:val="000000"/>
          <w:sz w:val="22"/>
          <w:szCs w:val="22"/>
        </w:rPr>
      </w:pPr>
    </w:p>
    <w:p w14:paraId="79F06430" w14:textId="77777777" w:rsidR="005C3A7E" w:rsidRDefault="005C3A7E" w:rsidP="005C3A7E">
      <w:pPr>
        <w:rPr>
          <w:rFonts w:eastAsiaTheme="minorHAnsi" w:cstheme="minorHAnsi"/>
          <w:sz w:val="22"/>
          <w:szCs w:val="22"/>
        </w:rPr>
      </w:pPr>
    </w:p>
    <w:p w14:paraId="37B3A99E" w14:textId="7AFBD00C" w:rsidR="00A92C5A" w:rsidRPr="00AC0D1F" w:rsidRDefault="00A92C5A">
      <w:pPr>
        <w:rPr>
          <w:rFonts w:cstheme="minorHAnsi"/>
        </w:rPr>
      </w:pPr>
    </w:p>
    <w:p w14:paraId="1F96AA44" w14:textId="720EB397" w:rsidR="00205604" w:rsidRPr="00AC0D1F" w:rsidRDefault="00205604">
      <w:pPr>
        <w:rPr>
          <w:rFonts w:cstheme="minorHAnsi"/>
        </w:rPr>
      </w:pPr>
    </w:p>
    <w:p w14:paraId="390C8D3C" w14:textId="77777777" w:rsidR="00205604" w:rsidRPr="00AC0D1F" w:rsidRDefault="00205604">
      <w:pPr>
        <w:rPr>
          <w:rFonts w:cstheme="minorHAnsi"/>
        </w:rPr>
      </w:pPr>
    </w:p>
    <w:sectPr w:rsidR="00205604" w:rsidRPr="00AC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5A"/>
    <w:rsid w:val="00050C1F"/>
    <w:rsid w:val="000C70DA"/>
    <w:rsid w:val="000F39DA"/>
    <w:rsid w:val="00203F75"/>
    <w:rsid w:val="00205604"/>
    <w:rsid w:val="002405DE"/>
    <w:rsid w:val="002A3A00"/>
    <w:rsid w:val="005C3A7E"/>
    <w:rsid w:val="00694535"/>
    <w:rsid w:val="007E1EE6"/>
    <w:rsid w:val="00A92C5A"/>
    <w:rsid w:val="00AC0D1F"/>
    <w:rsid w:val="00D55614"/>
    <w:rsid w:val="00EE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542A"/>
  <w15:chartTrackingRefBased/>
  <w15:docId w15:val="{FAC24E63-884B-4949-B132-8E94F92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5703">
      <w:bodyDiv w:val="1"/>
      <w:marLeft w:val="0"/>
      <w:marRight w:val="0"/>
      <w:marTop w:val="0"/>
      <w:marBottom w:val="0"/>
      <w:divBdr>
        <w:top w:val="none" w:sz="0" w:space="0" w:color="auto"/>
        <w:left w:val="none" w:sz="0" w:space="0" w:color="auto"/>
        <w:bottom w:val="none" w:sz="0" w:space="0" w:color="auto"/>
        <w:right w:val="none" w:sz="0" w:space="0" w:color="auto"/>
      </w:divBdr>
    </w:div>
    <w:div w:id="399597819">
      <w:bodyDiv w:val="1"/>
      <w:marLeft w:val="0"/>
      <w:marRight w:val="0"/>
      <w:marTop w:val="0"/>
      <w:marBottom w:val="0"/>
      <w:divBdr>
        <w:top w:val="none" w:sz="0" w:space="0" w:color="auto"/>
        <w:left w:val="none" w:sz="0" w:space="0" w:color="auto"/>
        <w:bottom w:val="none" w:sz="0" w:space="0" w:color="auto"/>
        <w:right w:val="none" w:sz="0" w:space="0" w:color="auto"/>
      </w:divBdr>
    </w:div>
    <w:div w:id="6300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3401</Words>
  <Characters>1939</Characters>
  <Application>Microsoft Office Word</Application>
  <DocSecurity>0</DocSecurity>
  <Lines>16</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Weir Ouston</dc:creator>
  <cp:keywords/>
  <dc:description/>
  <cp:lastModifiedBy>Goda Juodaitytė</cp:lastModifiedBy>
  <cp:revision>12</cp:revision>
  <cp:lastPrinted>2023-05-11T11:12:00Z</cp:lastPrinted>
  <dcterms:created xsi:type="dcterms:W3CDTF">2023-05-11T13:27:00Z</dcterms:created>
  <dcterms:modified xsi:type="dcterms:W3CDTF">2023-10-19T09:42:00Z</dcterms:modified>
</cp:coreProperties>
</file>