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9E5C" w14:textId="77777777" w:rsidR="000B5355" w:rsidRDefault="000B5355" w:rsidP="00500FF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5046739" wp14:editId="69CA3DAA">
            <wp:extent cx="2793206" cy="3724275"/>
            <wp:effectExtent l="0" t="0" r="7620" b="0"/>
            <wp:docPr id="19929167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712" cy="372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187E9" w14:textId="707496BC" w:rsidR="00500FF4" w:rsidRDefault="00500FF4" w:rsidP="00500FF4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Joanna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Weir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Ouston</w:t>
      </w:r>
      <w:proofErr w:type="spellEnd"/>
      <w:r>
        <w:rPr>
          <w:rFonts w:ascii="Times New Roman" w:hAnsi="Times New Roman" w:cs="Times New Roman"/>
        </w:rPr>
        <w:t xml:space="preserve"> – vyresnioji balso konsultantė Oksfordo dramos mokykloje, tarptautiniu mastu dirbanti ir balso, teksto, vaidybos bei atlikimo trenere.</w:t>
      </w:r>
    </w:p>
    <w:p w14:paraId="03879DCF" w14:textId="77777777" w:rsidR="00500FF4" w:rsidRDefault="00500FF4" w:rsidP="00500F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metus dėstė Londono Karališkojoje muzikos akademijoje, Centrinėje </w:t>
      </w:r>
      <w:proofErr w:type="spellStart"/>
      <w:r>
        <w:rPr>
          <w:rFonts w:ascii="Times New Roman" w:hAnsi="Times New Roman" w:cs="Times New Roman"/>
        </w:rPr>
        <w:t>oratorystės</w:t>
      </w:r>
      <w:proofErr w:type="spellEnd"/>
      <w:r>
        <w:rPr>
          <w:rFonts w:ascii="Times New Roman" w:hAnsi="Times New Roman" w:cs="Times New Roman"/>
        </w:rPr>
        <w:t xml:space="preserve"> ir dramos mokykloje balso studijų magistrantūros studentams, taip pat Centrinės mokyklos aktorių rengimo bakalauro studentams.</w:t>
      </w:r>
    </w:p>
    <w:p w14:paraId="04BDCF77" w14:textId="77777777" w:rsidR="00500FF4" w:rsidRDefault="00500FF4" w:rsidP="00500F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Nuo 1991 m. paskirtoji „</w:t>
      </w:r>
      <w:proofErr w:type="spellStart"/>
      <w:r>
        <w:rPr>
          <w:rFonts w:ascii="Times New Roman" w:hAnsi="Times New Roman" w:cs="Times New Roman"/>
        </w:rPr>
        <w:t>Linklater</w:t>
      </w:r>
      <w:proofErr w:type="spellEnd"/>
      <w:r>
        <w:rPr>
          <w:rFonts w:ascii="Times New Roman" w:hAnsi="Times New Roman" w:cs="Times New Roman"/>
        </w:rPr>
        <w:t>“ technikos mokytoja.</w:t>
      </w:r>
    </w:p>
    <w:p w14:paraId="00CCC3BA" w14:textId="77777777" w:rsidR="00500FF4" w:rsidRDefault="00500FF4" w:rsidP="00500F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 </w:t>
      </w:r>
      <w:proofErr w:type="spellStart"/>
      <w:r>
        <w:rPr>
          <w:rFonts w:ascii="Times New Roman" w:hAnsi="Times New Roman" w:cs="Times New Roman"/>
        </w:rPr>
        <w:t>Weir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Ouston</w:t>
      </w:r>
      <w:proofErr w:type="spellEnd"/>
      <w:r>
        <w:rPr>
          <w:rFonts w:ascii="Times New Roman" w:hAnsi="Times New Roman" w:cs="Times New Roman"/>
        </w:rPr>
        <w:t xml:space="preserve"> daugiau kaip 30 metų dėsto balsą ir tekstą svarbiausiose aktorių rengimo mokyklose Jungtinėje Karalystėje, Australijoje, Europoje ir JAV, dirbo balso mokytoja Londono </w:t>
      </w:r>
      <w:proofErr w:type="spellStart"/>
      <w:r>
        <w:rPr>
          <w:rFonts w:ascii="Times New Roman" w:hAnsi="Times New Roman" w:cs="Times New Roman"/>
        </w:rPr>
        <w:t>West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Endo</w:t>
      </w:r>
      <w:proofErr w:type="spellEnd"/>
      <w:r>
        <w:rPr>
          <w:rFonts w:ascii="Times New Roman" w:hAnsi="Times New Roman" w:cs="Times New Roman"/>
        </w:rPr>
        <w:t xml:space="preserve"> teatruose, Karališkajame </w:t>
      </w:r>
      <w:proofErr w:type="spellStart"/>
      <w:r>
        <w:rPr>
          <w:rFonts w:ascii="Times New Roman" w:hAnsi="Times New Roman" w:cs="Times New Roman"/>
        </w:rPr>
        <w:t>Shakespeare’o</w:t>
      </w:r>
      <w:proofErr w:type="spellEnd"/>
      <w:r>
        <w:rPr>
          <w:rFonts w:ascii="Times New Roman" w:hAnsi="Times New Roman" w:cs="Times New Roman"/>
        </w:rPr>
        <w:t xml:space="preserve"> teatre, „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Young </w:t>
      </w:r>
      <w:proofErr w:type="spellStart"/>
      <w:r>
        <w:rPr>
          <w:rFonts w:ascii="Times New Roman" w:hAnsi="Times New Roman" w:cs="Times New Roman"/>
        </w:rPr>
        <w:t>Vic</w:t>
      </w:r>
      <w:proofErr w:type="spellEnd"/>
      <w:r>
        <w:rPr>
          <w:rFonts w:ascii="Times New Roman" w:hAnsi="Times New Roman" w:cs="Times New Roman"/>
        </w:rPr>
        <w:t>“ ir regioniniuose teatruose Jungtinėje Karalystėje bei JAV.</w:t>
      </w:r>
    </w:p>
    <w:p w14:paraId="4A7D7296" w14:textId="77777777" w:rsidR="00500FF4" w:rsidRDefault="00500FF4" w:rsidP="00500F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 </w:t>
      </w:r>
      <w:proofErr w:type="spellStart"/>
      <w:r>
        <w:rPr>
          <w:rFonts w:ascii="Times New Roman" w:hAnsi="Times New Roman" w:cs="Times New Roman"/>
        </w:rPr>
        <w:t>Weir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Ouston</w:t>
      </w:r>
      <w:proofErr w:type="spellEnd"/>
      <w:r>
        <w:rPr>
          <w:rFonts w:ascii="Times New Roman" w:hAnsi="Times New Roman" w:cs="Times New Roman"/>
        </w:rPr>
        <w:t xml:space="preserve"> yra ir teatro režisierė, rašė scenarijų radijui ir televizijai, o karjeros pradžioje mokėsi aktorystės ir dirbo aktore.</w:t>
      </w:r>
    </w:p>
    <w:p w14:paraId="49A1D14A" w14:textId="77777777" w:rsidR="00500FF4" w:rsidRDefault="00500FF4" w:rsidP="00500F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 </w:t>
      </w:r>
      <w:proofErr w:type="spellStart"/>
      <w:r>
        <w:rPr>
          <w:rFonts w:ascii="Times New Roman" w:hAnsi="Times New Roman" w:cs="Times New Roman"/>
        </w:rPr>
        <w:t>Weir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Ouston</w:t>
      </w:r>
      <w:proofErr w:type="spellEnd"/>
      <w:r>
        <w:rPr>
          <w:rFonts w:ascii="Times New Roman" w:hAnsi="Times New Roman" w:cs="Times New Roman"/>
        </w:rPr>
        <w:t xml:space="preserve"> vedė seminarų ir buvo pagrindinė pranešėja tarptautinėse balso ir teatro konferencijose, publikavo tris straipsnius apie balsą: „Kvėpuojantis protas, jaučiantis balsas“ (</w:t>
      </w:r>
      <w:proofErr w:type="spellStart"/>
      <w:r>
        <w:rPr>
          <w:rFonts w:ascii="Times New Roman" w:hAnsi="Times New Roman" w:cs="Times New Roman"/>
          <w:i/>
          <w:iCs/>
        </w:rPr>
        <w:t>The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Breathing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Mind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The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Feeling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Voice</w:t>
      </w:r>
      <w:proofErr w:type="spellEnd"/>
      <w:r>
        <w:rPr>
          <w:rFonts w:ascii="Times New Roman" w:hAnsi="Times New Roman" w:cs="Times New Roman"/>
        </w:rPr>
        <w:t>), paskelbtą knygos „</w:t>
      </w:r>
      <w:proofErr w:type="spellStart"/>
      <w:r>
        <w:rPr>
          <w:rFonts w:ascii="Times New Roman" w:hAnsi="Times New Roman" w:cs="Times New Roman"/>
        </w:rPr>
        <w:t>Breath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Action</w:t>
      </w:r>
      <w:proofErr w:type="spellEnd"/>
      <w:r>
        <w:rPr>
          <w:rFonts w:ascii="Times New Roman" w:hAnsi="Times New Roman" w:cs="Times New Roman"/>
        </w:rPr>
        <w:t>“ (2009 m.) VI skyriuje; „</w:t>
      </w:r>
      <w:proofErr w:type="spellStart"/>
      <w:r>
        <w:rPr>
          <w:rFonts w:ascii="Times New Roman" w:hAnsi="Times New Roman" w:cs="Times New Roman"/>
        </w:rPr>
        <w:t>Jaučiatis</w:t>
      </w:r>
      <w:proofErr w:type="spellEnd"/>
      <w:r>
        <w:rPr>
          <w:rFonts w:ascii="Times New Roman" w:hAnsi="Times New Roman" w:cs="Times New Roman"/>
        </w:rPr>
        <w:t xml:space="preserve"> balsas: „</w:t>
      </w:r>
      <w:proofErr w:type="spellStart"/>
      <w:r>
        <w:rPr>
          <w:rFonts w:ascii="Times New Roman" w:hAnsi="Times New Roman" w:cs="Times New Roman"/>
        </w:rPr>
        <w:t>Linklater</w:t>
      </w:r>
      <w:proofErr w:type="spellEnd"/>
      <w:r>
        <w:rPr>
          <w:rFonts w:ascii="Times New Roman" w:hAnsi="Times New Roman" w:cs="Times New Roman"/>
        </w:rPr>
        <w:t>“ technika išlaisvinant balsą per įkūnytą ryšį su vaizdu“ (</w:t>
      </w:r>
      <w:proofErr w:type="spellStart"/>
      <w:r>
        <w:rPr>
          <w:rFonts w:ascii="Times New Roman" w:hAnsi="Times New Roman" w:cs="Times New Roman"/>
          <w:i/>
          <w:iCs/>
        </w:rPr>
        <w:t>The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Feeling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Voice</w:t>
      </w:r>
      <w:proofErr w:type="spellEnd"/>
      <w:r>
        <w:rPr>
          <w:rFonts w:ascii="Times New Roman" w:hAnsi="Times New Roman" w:cs="Times New Roman"/>
          <w:i/>
          <w:iCs/>
        </w:rPr>
        <w:t xml:space="preserve">: a </w:t>
      </w:r>
      <w:proofErr w:type="spellStart"/>
      <w:r>
        <w:rPr>
          <w:rFonts w:ascii="Times New Roman" w:hAnsi="Times New Roman" w:cs="Times New Roman"/>
          <w:i/>
          <w:iCs/>
        </w:rPr>
        <w:t>Linklater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approach</w:t>
      </w:r>
      <w:proofErr w:type="spellEnd"/>
      <w:r>
        <w:rPr>
          <w:rFonts w:ascii="Times New Roman" w:hAnsi="Times New Roman" w:cs="Times New Roman"/>
          <w:i/>
          <w:iCs/>
        </w:rPr>
        <w:t xml:space="preserve"> to </w:t>
      </w:r>
      <w:proofErr w:type="spellStart"/>
      <w:r>
        <w:rPr>
          <w:rFonts w:ascii="Times New Roman" w:hAnsi="Times New Roman" w:cs="Times New Roman"/>
          <w:i/>
          <w:iCs/>
        </w:rPr>
        <w:t>freeing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the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voice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through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embodied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lastRenderedPageBreak/>
        <w:t>connection</w:t>
      </w:r>
      <w:proofErr w:type="spellEnd"/>
      <w:r>
        <w:rPr>
          <w:rFonts w:ascii="Times New Roman" w:hAnsi="Times New Roman" w:cs="Times New Roman"/>
          <w:i/>
          <w:iCs/>
        </w:rPr>
        <w:t xml:space="preserve"> to </w:t>
      </w:r>
      <w:proofErr w:type="spellStart"/>
      <w:r>
        <w:rPr>
          <w:rFonts w:ascii="Times New Roman" w:hAnsi="Times New Roman" w:cs="Times New Roman"/>
          <w:i/>
          <w:iCs/>
        </w:rPr>
        <w:t>image</w:t>
      </w:r>
      <w:proofErr w:type="spellEnd"/>
      <w:r>
        <w:rPr>
          <w:rFonts w:ascii="Times New Roman" w:hAnsi="Times New Roman" w:cs="Times New Roman"/>
        </w:rPr>
        <w:t>) žurnale „</w:t>
      </w:r>
      <w:proofErr w:type="spellStart"/>
      <w:r>
        <w:rPr>
          <w:rFonts w:ascii="Times New Roman" w:hAnsi="Times New Roman" w:cs="Times New Roman"/>
        </w:rPr>
        <w:t>Voice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Speech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Review</w:t>
      </w:r>
      <w:proofErr w:type="spellEnd"/>
      <w:r>
        <w:rPr>
          <w:rFonts w:ascii="Times New Roman" w:hAnsi="Times New Roman" w:cs="Times New Roman"/>
        </w:rPr>
        <w:t>“ (2020 m.); ir straipsnį, grįstą Rusijos balso konferencijoje vestu praktiniu seminaru, 2021 m. išspausdintą žurnale „</w:t>
      </w:r>
      <w:proofErr w:type="spellStart"/>
      <w:r>
        <w:rPr>
          <w:rFonts w:ascii="Times New Roman" w:hAnsi="Times New Roman" w:cs="Times New Roman"/>
        </w:rPr>
        <w:t>Речь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Сцене</w:t>
      </w:r>
      <w:proofErr w:type="spellEnd"/>
      <w:r>
        <w:rPr>
          <w:rFonts w:ascii="Times New Roman" w:hAnsi="Times New Roman" w:cs="Times New Roman"/>
        </w:rPr>
        <w:t>“ (</w:t>
      </w:r>
      <w:r>
        <w:rPr>
          <w:rFonts w:ascii="Times New Roman" w:hAnsi="Times New Roman" w:cs="Times New Roman"/>
          <w:i/>
          <w:iCs/>
        </w:rPr>
        <w:t>Kalba scenoje</w:t>
      </w:r>
      <w:r>
        <w:rPr>
          <w:rFonts w:ascii="Times New Roman" w:hAnsi="Times New Roman" w:cs="Times New Roman"/>
        </w:rPr>
        <w:t>).</w:t>
      </w:r>
    </w:p>
    <w:p w14:paraId="5FE6DF4B" w14:textId="77777777" w:rsidR="00500FF4" w:rsidRDefault="00500FF4" w:rsidP="00500F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1987 m. apdovanota </w:t>
      </w:r>
      <w:proofErr w:type="spellStart"/>
      <w:r>
        <w:rPr>
          <w:rFonts w:ascii="Times New Roman" w:hAnsi="Times New Roman" w:cs="Times New Roman"/>
        </w:rPr>
        <w:t>Churchill’io</w:t>
      </w:r>
      <w:proofErr w:type="spellEnd"/>
      <w:r>
        <w:rPr>
          <w:rFonts w:ascii="Times New Roman" w:hAnsi="Times New Roman" w:cs="Times New Roman"/>
        </w:rPr>
        <w:t xml:space="preserve"> stipendija, o 1988 m. – Australijos menų tarybos apdovanojimu.</w:t>
      </w:r>
    </w:p>
    <w:p w14:paraId="5A67AE99" w14:textId="0EAC8C56" w:rsidR="00CF6BA0" w:rsidRDefault="00CF6BA0" w:rsidP="001B6058">
      <w:pPr>
        <w:spacing w:line="360" w:lineRule="auto"/>
        <w:rPr>
          <w:b/>
          <w:bCs/>
        </w:rPr>
      </w:pPr>
    </w:p>
    <w:p w14:paraId="68BC6852" w14:textId="0F0553AC" w:rsidR="00792C98" w:rsidRPr="00137EEF" w:rsidRDefault="00792C98" w:rsidP="001B6058">
      <w:pPr>
        <w:spacing w:line="360" w:lineRule="auto"/>
        <w:rPr>
          <w:b/>
          <w:bCs/>
        </w:rPr>
      </w:pPr>
      <w:r w:rsidRPr="00137EEF">
        <w:rPr>
          <w:b/>
          <w:bCs/>
        </w:rPr>
        <w:t>Aiškum</w:t>
      </w:r>
      <w:r w:rsidR="002A2A23" w:rsidRPr="00137EEF">
        <w:rPr>
          <w:b/>
          <w:bCs/>
        </w:rPr>
        <w:t>ą jungiant su</w:t>
      </w:r>
      <w:r w:rsidRPr="00137EEF">
        <w:rPr>
          <w:b/>
          <w:bCs/>
        </w:rPr>
        <w:t xml:space="preserve"> </w:t>
      </w:r>
      <w:r w:rsidR="002A2A23" w:rsidRPr="00137EEF">
        <w:rPr>
          <w:b/>
          <w:bCs/>
        </w:rPr>
        <w:t xml:space="preserve">sąmoningu </w:t>
      </w:r>
      <w:r w:rsidRPr="00137EEF">
        <w:rPr>
          <w:b/>
          <w:bCs/>
        </w:rPr>
        <w:t>buvim</w:t>
      </w:r>
      <w:r w:rsidR="002A2A23" w:rsidRPr="00137EEF">
        <w:rPr>
          <w:b/>
          <w:bCs/>
        </w:rPr>
        <w:t>u</w:t>
      </w:r>
      <w:r w:rsidRPr="00137EEF">
        <w:rPr>
          <w:b/>
          <w:bCs/>
        </w:rPr>
        <w:t>, impuls</w:t>
      </w:r>
      <w:r w:rsidR="002A2A23" w:rsidRPr="00137EEF">
        <w:rPr>
          <w:b/>
          <w:bCs/>
        </w:rPr>
        <w:t>u</w:t>
      </w:r>
      <w:r w:rsidRPr="00137EEF">
        <w:rPr>
          <w:b/>
          <w:bCs/>
        </w:rPr>
        <w:t>, konkretum</w:t>
      </w:r>
      <w:r w:rsidR="002A2A23" w:rsidRPr="00137EEF">
        <w:rPr>
          <w:b/>
          <w:bCs/>
        </w:rPr>
        <w:t>u</w:t>
      </w:r>
      <w:r w:rsidRPr="00137EEF">
        <w:rPr>
          <w:b/>
          <w:bCs/>
        </w:rPr>
        <w:t xml:space="preserve"> ir ties</w:t>
      </w:r>
      <w:r w:rsidR="002A2A23" w:rsidRPr="00137EEF">
        <w:rPr>
          <w:b/>
          <w:bCs/>
        </w:rPr>
        <w:t>a</w:t>
      </w:r>
    </w:p>
    <w:p w14:paraId="1EFAFD2A" w14:textId="77777777" w:rsidR="00792C98" w:rsidRPr="00137EEF" w:rsidRDefault="00792C98" w:rsidP="001B6058">
      <w:pPr>
        <w:spacing w:line="360" w:lineRule="auto"/>
        <w:ind w:left="709" w:right="855"/>
        <w:rPr>
          <w:i/>
          <w:iCs/>
          <w:sz w:val="22"/>
          <w:szCs w:val="22"/>
        </w:rPr>
      </w:pPr>
    </w:p>
    <w:p w14:paraId="1DCEF2E6" w14:textId="77777777" w:rsidR="002A2A23" w:rsidRPr="00137EEF" w:rsidRDefault="002A2A23" w:rsidP="001B6058">
      <w:pPr>
        <w:spacing w:line="360" w:lineRule="auto"/>
        <w:ind w:left="709" w:right="855"/>
        <w:rPr>
          <w:i/>
          <w:iCs/>
          <w:sz w:val="22"/>
          <w:szCs w:val="22"/>
        </w:rPr>
      </w:pPr>
      <w:r w:rsidRPr="00137EEF">
        <w:rPr>
          <w:i/>
          <w:iCs/>
          <w:sz w:val="22"/>
          <w:szCs w:val="22"/>
        </w:rPr>
        <w:t>„</w:t>
      </w:r>
      <w:r w:rsidR="00792C98" w:rsidRPr="00137EEF">
        <w:rPr>
          <w:i/>
          <w:iCs/>
          <w:sz w:val="22"/>
          <w:szCs w:val="22"/>
        </w:rPr>
        <w:t xml:space="preserve">Neurofiziologiniai keliai, jungiantys žodžius su kūno jutiminiu aparatu ir su gamta, neišnyko, tačiau, </w:t>
      </w:r>
      <w:r w:rsidR="00AC7409" w:rsidRPr="00137EEF">
        <w:rPr>
          <w:i/>
          <w:iCs/>
          <w:sz w:val="22"/>
          <w:szCs w:val="22"/>
        </w:rPr>
        <w:t>„pažengus“</w:t>
      </w:r>
      <w:r w:rsidR="00792C98" w:rsidRPr="00137EEF">
        <w:rPr>
          <w:i/>
          <w:iCs/>
          <w:sz w:val="22"/>
          <w:szCs w:val="22"/>
        </w:rPr>
        <w:t xml:space="preserve"> komunikacijos technologijoms, buvo sutrumpinti. N</w:t>
      </w:r>
      <w:r w:rsidR="00D501B1" w:rsidRPr="00137EEF">
        <w:rPr>
          <w:i/>
          <w:iCs/>
          <w:sz w:val="22"/>
          <w:szCs w:val="22"/>
        </w:rPr>
        <w:t xml:space="preserve">ėra </w:t>
      </w:r>
      <w:r w:rsidR="00792C98" w:rsidRPr="00137EEF">
        <w:rPr>
          <w:i/>
          <w:iCs/>
          <w:sz w:val="22"/>
          <w:szCs w:val="22"/>
        </w:rPr>
        <w:t xml:space="preserve">sunku </w:t>
      </w:r>
      <w:r w:rsidR="00FC62D3">
        <w:rPr>
          <w:i/>
          <w:iCs/>
          <w:sz w:val="22"/>
          <w:szCs w:val="22"/>
        </w:rPr>
        <w:t>perkonfigūruoti</w:t>
      </w:r>
      <w:r w:rsidR="00D501B1" w:rsidRPr="00137EEF">
        <w:rPr>
          <w:i/>
          <w:iCs/>
          <w:sz w:val="22"/>
          <w:szCs w:val="22"/>
        </w:rPr>
        <w:t xml:space="preserve"> jungčių </w:t>
      </w:r>
      <w:r w:rsidR="00792C98" w:rsidRPr="00137EEF">
        <w:rPr>
          <w:i/>
          <w:iCs/>
          <w:sz w:val="22"/>
          <w:szCs w:val="22"/>
        </w:rPr>
        <w:t xml:space="preserve">grandines... </w:t>
      </w:r>
      <w:r w:rsidR="00D501B1" w:rsidRPr="00137EEF">
        <w:rPr>
          <w:i/>
          <w:iCs/>
          <w:sz w:val="22"/>
          <w:szCs w:val="22"/>
        </w:rPr>
        <w:t>Išbudinti</w:t>
      </w:r>
      <w:r w:rsidR="00792C98" w:rsidRPr="00137EEF">
        <w:rPr>
          <w:i/>
          <w:iCs/>
          <w:sz w:val="22"/>
          <w:szCs w:val="22"/>
        </w:rPr>
        <w:t xml:space="preserve"> miegančias kalbos energijas ir prisiliesti prie požeminių kanalų, kuriuose gali atsispindėti neįtariama, subverbalinė</w:t>
      </w:r>
      <w:r w:rsidR="00E5024A" w:rsidRPr="00137EEF">
        <w:rPr>
          <w:i/>
          <w:iCs/>
          <w:sz w:val="22"/>
          <w:szCs w:val="22"/>
        </w:rPr>
        <w:t> – po žodžiai slypinti –</w:t>
      </w:r>
      <w:r w:rsidR="00792C98" w:rsidRPr="00137EEF">
        <w:rPr>
          <w:i/>
          <w:iCs/>
          <w:sz w:val="22"/>
          <w:szCs w:val="22"/>
        </w:rPr>
        <w:t xml:space="preserve"> prasmė. Atgaivindami jutimines, jausmines, emocines ir fizines reakcijas į balsius ir sąskambius</w:t>
      </w:r>
      <w:r w:rsidR="00E5024A" w:rsidRPr="00137EEF">
        <w:rPr>
          <w:i/>
          <w:iCs/>
          <w:sz w:val="22"/>
          <w:szCs w:val="22"/>
        </w:rPr>
        <w:t xml:space="preserve"> – </w:t>
      </w:r>
      <w:r w:rsidR="00792C98" w:rsidRPr="00137EEF">
        <w:rPr>
          <w:i/>
          <w:iCs/>
          <w:sz w:val="22"/>
          <w:szCs w:val="22"/>
        </w:rPr>
        <w:t>sudedamąsias žodžių dalis</w:t>
      </w:r>
      <w:r w:rsidR="00E5024A" w:rsidRPr="00137EEF">
        <w:rPr>
          <w:i/>
          <w:iCs/>
          <w:sz w:val="22"/>
          <w:szCs w:val="22"/>
        </w:rPr>
        <w:t> –</w:t>
      </w:r>
      <w:r w:rsidR="00792C98" w:rsidRPr="00137EEF">
        <w:rPr>
          <w:i/>
          <w:iCs/>
          <w:sz w:val="22"/>
          <w:szCs w:val="22"/>
        </w:rPr>
        <w:t xml:space="preserve"> padedame </w:t>
      </w:r>
      <w:r w:rsidR="00E5024A" w:rsidRPr="00137EEF">
        <w:rPr>
          <w:i/>
          <w:iCs/>
          <w:sz w:val="22"/>
          <w:szCs w:val="22"/>
        </w:rPr>
        <w:t>prisikelti</w:t>
      </w:r>
      <w:r w:rsidR="00792C98" w:rsidRPr="00137EEF">
        <w:rPr>
          <w:i/>
          <w:iCs/>
          <w:sz w:val="22"/>
          <w:szCs w:val="22"/>
        </w:rPr>
        <w:t xml:space="preserve"> kalbos gyv</w:t>
      </w:r>
      <w:r w:rsidR="00E5024A" w:rsidRPr="00137EEF">
        <w:rPr>
          <w:i/>
          <w:iCs/>
          <w:sz w:val="22"/>
          <w:szCs w:val="22"/>
        </w:rPr>
        <w:t>ybei</w:t>
      </w:r>
      <w:r w:rsidR="00792C98" w:rsidRPr="00137EEF">
        <w:rPr>
          <w:i/>
          <w:iCs/>
          <w:sz w:val="22"/>
          <w:szCs w:val="22"/>
        </w:rPr>
        <w:t>.</w:t>
      </w:r>
      <w:r w:rsidRPr="00137EEF">
        <w:rPr>
          <w:i/>
          <w:iCs/>
          <w:sz w:val="22"/>
          <w:szCs w:val="22"/>
        </w:rPr>
        <w:t>“</w:t>
      </w:r>
    </w:p>
    <w:p w14:paraId="274935B3" w14:textId="066FA362" w:rsidR="00792C98" w:rsidRPr="00137EEF" w:rsidRDefault="00792C98" w:rsidP="001B6058">
      <w:pPr>
        <w:spacing w:line="360" w:lineRule="auto"/>
        <w:ind w:left="709" w:right="855"/>
        <w:rPr>
          <w:i/>
          <w:iCs/>
          <w:sz w:val="22"/>
          <w:szCs w:val="22"/>
        </w:rPr>
      </w:pPr>
      <w:r w:rsidRPr="00137EEF">
        <w:rPr>
          <w:i/>
          <w:iCs/>
          <w:sz w:val="22"/>
          <w:szCs w:val="22"/>
        </w:rPr>
        <w:t>Kristin Linklater,</w:t>
      </w:r>
      <w:r w:rsidR="002A2A23" w:rsidRPr="00137EEF">
        <w:rPr>
          <w:i/>
          <w:iCs/>
          <w:sz w:val="22"/>
          <w:szCs w:val="22"/>
        </w:rPr>
        <w:t xml:space="preserve"> „Freeing Shakespeare’s Voice“ (</w:t>
      </w:r>
      <w:r w:rsidRPr="001B6058">
        <w:rPr>
          <w:sz w:val="22"/>
          <w:szCs w:val="22"/>
        </w:rPr>
        <w:t>Išlaisvinant Šekspyro balsą</w:t>
      </w:r>
      <w:r w:rsidR="002A2A23" w:rsidRPr="00137EEF">
        <w:rPr>
          <w:i/>
          <w:iCs/>
          <w:sz w:val="22"/>
          <w:szCs w:val="22"/>
        </w:rPr>
        <w:t>)</w:t>
      </w:r>
    </w:p>
    <w:p w14:paraId="3E9DED31" w14:textId="77777777" w:rsidR="00792C98" w:rsidRPr="00137EEF" w:rsidRDefault="00792C98" w:rsidP="00A04969">
      <w:pPr>
        <w:spacing w:line="360" w:lineRule="auto"/>
      </w:pPr>
    </w:p>
    <w:p w14:paraId="4BA1507C" w14:textId="19A76EF8" w:rsidR="00792C98" w:rsidRPr="00137EEF" w:rsidRDefault="00792C98" w:rsidP="00A04969">
      <w:pPr>
        <w:spacing w:line="360" w:lineRule="auto"/>
      </w:pPr>
      <w:r w:rsidRPr="00137EEF">
        <w:t xml:space="preserve">Dėl </w:t>
      </w:r>
      <w:r w:rsidR="00A778DB" w:rsidRPr="00137EEF">
        <w:t>„</w:t>
      </w:r>
      <w:r w:rsidRPr="00137EEF">
        <w:t>tiesos</w:t>
      </w:r>
      <w:r w:rsidR="00A778DB" w:rsidRPr="00137EEF">
        <w:t>“</w:t>
      </w:r>
      <w:r w:rsidRPr="00137EEF">
        <w:t xml:space="preserve"> paieškų aktorystėje ir jaun</w:t>
      </w:r>
      <w:r w:rsidR="00D40843" w:rsidRPr="00137EEF">
        <w:t>ų</w:t>
      </w:r>
      <w:r w:rsidRPr="00137EEF">
        <w:t xml:space="preserve"> aktori</w:t>
      </w:r>
      <w:r w:rsidR="00D40843" w:rsidRPr="00137EEF">
        <w:t>ų</w:t>
      </w:r>
      <w:r w:rsidRPr="00137EEF">
        <w:t xml:space="preserve"> poreikio mokytis vaidinti teatre, kine, televizijoje </w:t>
      </w:r>
      <w:r w:rsidR="00D40843" w:rsidRPr="00137EEF">
        <w:t>bei</w:t>
      </w:r>
      <w:r w:rsidRPr="00137EEF">
        <w:t xml:space="preserve"> radijuje (visose šiose srityse keliami skirtingi vokaliniai reikalavimai), taip pat dėl to, kad aktorių mokymuose daugiausia</w:t>
      </w:r>
      <w:r w:rsidR="009F1F3C">
        <w:t>i</w:t>
      </w:r>
      <w:r w:rsidRPr="00137EEF">
        <w:t xml:space="preserve"> dėmesio skiriama darbui su savimi, </w:t>
      </w:r>
      <w:r w:rsidR="007048BB">
        <w:t xml:space="preserve">kartais </w:t>
      </w:r>
      <w:r w:rsidRPr="00137EEF">
        <w:t xml:space="preserve">jauni aktoriai (ir režisieriai) painioja </w:t>
      </w:r>
      <w:r w:rsidR="00D40843" w:rsidRPr="00137EEF">
        <w:t>„</w:t>
      </w:r>
      <w:r w:rsidRPr="00137EEF">
        <w:t>tiesą</w:t>
      </w:r>
      <w:r w:rsidR="00D40843" w:rsidRPr="00137EEF">
        <w:t>“</w:t>
      </w:r>
      <w:r w:rsidRPr="00137EEF">
        <w:t xml:space="preserve"> su murmėjimu ir impulso hiperinternalizavimu. Dėl to dažnai pritrūksta garsumo, aiškumo, konkretumo ir jautrumo skirtingų kalbos stilių subtilybėms bei atlik</w:t>
      </w:r>
      <w:r w:rsidR="00F6225C">
        <w:t>ties</w:t>
      </w:r>
      <w:r w:rsidRPr="00137EEF">
        <w:t xml:space="preserve"> </w:t>
      </w:r>
      <w:r w:rsidR="00F6225C">
        <w:t>reikalavimams</w:t>
      </w:r>
      <w:r w:rsidRPr="00137EEF">
        <w:t>.</w:t>
      </w:r>
    </w:p>
    <w:p w14:paraId="06997D2B" w14:textId="77777777" w:rsidR="00D40843" w:rsidRPr="00137EEF" w:rsidRDefault="00D40843" w:rsidP="00A04969">
      <w:pPr>
        <w:spacing w:line="360" w:lineRule="auto"/>
      </w:pPr>
    </w:p>
    <w:p w14:paraId="49637F1C" w14:textId="68CE2B32" w:rsidR="00792C98" w:rsidRPr="00137EEF" w:rsidRDefault="00792C98" w:rsidP="00A04969">
      <w:pPr>
        <w:spacing w:line="360" w:lineRule="auto"/>
      </w:pPr>
      <w:r w:rsidRPr="00137EEF">
        <w:t xml:space="preserve">Šiandien Jungtinėje Karalystėje rengiant aktorius </w:t>
      </w:r>
      <w:r w:rsidR="007048BB">
        <w:t xml:space="preserve">daug </w:t>
      </w:r>
      <w:r w:rsidRPr="00137EEF">
        <w:t xml:space="preserve">labiau </w:t>
      </w:r>
      <w:r w:rsidR="00D40843" w:rsidRPr="00137EEF">
        <w:t>vertinama</w:t>
      </w:r>
      <w:r w:rsidRPr="00137EEF">
        <w:t xml:space="preserve"> akcentų įvairovė. </w:t>
      </w:r>
      <w:r w:rsidR="00D40843" w:rsidRPr="00137EEF">
        <w:t>Šis</w:t>
      </w:r>
      <w:r w:rsidRPr="00137EEF">
        <w:t xml:space="preserve"> </w:t>
      </w:r>
      <w:r w:rsidR="00D40843" w:rsidRPr="00137EEF">
        <w:t>atotrūkis</w:t>
      </w:r>
      <w:r w:rsidRPr="00137EEF">
        <w:t xml:space="preserve"> nuo standartinės kalbos kaip pagrindinio aktorių mokymo akcento </w:t>
      </w:r>
      <w:r w:rsidR="00D40843" w:rsidRPr="00137EEF">
        <w:t>lėmė</w:t>
      </w:r>
      <w:r w:rsidRPr="00137EEF">
        <w:t xml:space="preserve"> daug turtingesn</w:t>
      </w:r>
      <w:r w:rsidR="00D40843" w:rsidRPr="00137EEF">
        <w:t>ės</w:t>
      </w:r>
      <w:r w:rsidRPr="00137EEF">
        <w:t xml:space="preserve"> garsų ir </w:t>
      </w:r>
      <w:r w:rsidR="00D40843" w:rsidRPr="00137EEF">
        <w:t>tarties</w:t>
      </w:r>
      <w:r w:rsidRPr="00137EEF">
        <w:t xml:space="preserve"> </w:t>
      </w:r>
      <w:r w:rsidR="00D40843" w:rsidRPr="00137EEF">
        <w:t>paletės radimąsi</w:t>
      </w:r>
      <w:r w:rsidRPr="00137EEF">
        <w:t xml:space="preserve"> </w:t>
      </w:r>
      <w:r w:rsidR="00D40843" w:rsidRPr="00137EEF">
        <w:t>bendr</w:t>
      </w:r>
      <w:r w:rsidR="009F0AE2">
        <w:t xml:space="preserve">ame </w:t>
      </w:r>
      <w:r w:rsidR="00D40843" w:rsidRPr="00137EEF">
        <w:t>„</w:t>
      </w:r>
      <w:r w:rsidRPr="00137EEF">
        <w:t>artikuliacijos ir kalbos</w:t>
      </w:r>
      <w:r w:rsidR="00D40843" w:rsidRPr="00137EEF">
        <w:t>“</w:t>
      </w:r>
      <w:r w:rsidRPr="00137EEF">
        <w:t xml:space="preserve"> </w:t>
      </w:r>
      <w:r w:rsidR="00D40843" w:rsidRPr="00137EEF">
        <w:t>koncept</w:t>
      </w:r>
      <w:r w:rsidR="009F0AE2">
        <w:t>e</w:t>
      </w:r>
      <w:r w:rsidRPr="00137EEF">
        <w:t xml:space="preserve">, </w:t>
      </w:r>
      <w:r w:rsidR="00D40843" w:rsidRPr="00137EEF">
        <w:t>o</w:t>
      </w:r>
      <w:r w:rsidRPr="00137EEF">
        <w:t xml:space="preserve"> tai įkvėpė mokyti akcentų aukštesniu meistriškumo lyg</w:t>
      </w:r>
      <w:r w:rsidR="009F0AE2">
        <w:t>men</w:t>
      </w:r>
      <w:r w:rsidRPr="00137EEF">
        <w:t>iu. Tačiau</w:t>
      </w:r>
      <w:r w:rsidR="00D40843" w:rsidRPr="00137EEF">
        <w:t xml:space="preserve"> šis pokytis</w:t>
      </w:r>
      <w:r w:rsidRPr="00137EEF">
        <w:t xml:space="preserve"> sukėlė </w:t>
      </w:r>
      <w:r w:rsidR="009F0AE2">
        <w:t xml:space="preserve">ir </w:t>
      </w:r>
      <w:r w:rsidRPr="00137EEF">
        <w:t xml:space="preserve">naujų iššūkių </w:t>
      </w:r>
      <w:r w:rsidR="00D40843" w:rsidRPr="00137EEF">
        <w:t xml:space="preserve">mokant </w:t>
      </w:r>
      <w:r w:rsidRPr="00137EEF">
        <w:t xml:space="preserve">kalbėjimo ir artikuliacijos, ypač dėl </w:t>
      </w:r>
      <w:r w:rsidR="00D40843" w:rsidRPr="00137EEF">
        <w:t xml:space="preserve">to, kad </w:t>
      </w:r>
      <w:r w:rsidRPr="00137EEF">
        <w:t>rib</w:t>
      </w:r>
      <w:r w:rsidR="00D40843" w:rsidRPr="00137EEF">
        <w:t>a</w:t>
      </w:r>
      <w:r w:rsidRPr="00137EEF">
        <w:t xml:space="preserve"> tarp to, ką vieni gali</w:t>
      </w:r>
      <w:r w:rsidR="00803328" w:rsidRPr="00137EEF">
        <w:t>mai</w:t>
      </w:r>
      <w:r w:rsidRPr="00137EEF">
        <w:t xml:space="preserve"> laik</w:t>
      </w:r>
      <w:r w:rsidR="00803328" w:rsidRPr="00137EEF">
        <w:t>o</w:t>
      </w:r>
      <w:r w:rsidRPr="00137EEF">
        <w:t xml:space="preserve"> autentišku regioniniu akcentu, o kiti</w:t>
      </w:r>
      <w:r w:rsidR="00D40843" w:rsidRPr="00137EEF">
        <w:t> –</w:t>
      </w:r>
      <w:r w:rsidRPr="00137EEF">
        <w:t xml:space="preserve"> nerišlia kalba</w:t>
      </w:r>
      <w:r w:rsidR="00D40843" w:rsidRPr="00137EEF">
        <w:t xml:space="preserve">, itin </w:t>
      </w:r>
      <w:r w:rsidR="009F0AE2">
        <w:t>maža</w:t>
      </w:r>
      <w:r w:rsidRPr="00137EEF">
        <w:t xml:space="preserve">. Dabar balso mokytojui reikia </w:t>
      </w:r>
      <w:r w:rsidR="0016742F" w:rsidRPr="00137EEF">
        <w:lastRenderedPageBreak/>
        <w:t xml:space="preserve">dirbti </w:t>
      </w:r>
      <w:r w:rsidRPr="00137EEF">
        <w:t xml:space="preserve">švelniai ir diplomatiškai, </w:t>
      </w:r>
      <w:r w:rsidR="0016742F" w:rsidRPr="00137EEF">
        <w:t>siekiant</w:t>
      </w:r>
      <w:r w:rsidRPr="00137EEF">
        <w:t xml:space="preserve"> įveikti tai, ką kai kurie mokiniai gali vertinti kaip diskriminacines praktikos sritis, ir kartu padėti jiems pasiekti didesnį meninį diapazoną </w:t>
      </w:r>
      <w:r w:rsidR="0016742F" w:rsidRPr="00137EEF">
        <w:t>bei</w:t>
      </w:r>
      <w:r w:rsidRPr="00137EEF">
        <w:t xml:space="preserve"> lankstumą.</w:t>
      </w:r>
    </w:p>
    <w:p w14:paraId="0910409F" w14:textId="77777777" w:rsidR="0016742F" w:rsidRPr="00137EEF" w:rsidRDefault="0016742F" w:rsidP="00A04969">
      <w:pPr>
        <w:spacing w:line="360" w:lineRule="auto"/>
      </w:pPr>
    </w:p>
    <w:p w14:paraId="4F8BD95F" w14:textId="530C0F21" w:rsidR="00792C98" w:rsidRDefault="00792C98" w:rsidP="00A04969">
      <w:pPr>
        <w:spacing w:line="360" w:lineRule="auto"/>
      </w:pPr>
      <w:r w:rsidRPr="00137EEF">
        <w:t>Šiuolaikini</w:t>
      </w:r>
      <w:r w:rsidR="009F1F3C">
        <w:t>o</w:t>
      </w:r>
      <w:r w:rsidRPr="00137EEF">
        <w:t xml:space="preserve"> balso mokym</w:t>
      </w:r>
      <w:r w:rsidR="009F1F3C">
        <w:t xml:space="preserve">o tikslas </w:t>
      </w:r>
      <w:r w:rsidR="0016742F" w:rsidRPr="00137EEF">
        <w:t xml:space="preserve">veikiau </w:t>
      </w:r>
      <w:r w:rsidRPr="00137EEF">
        <w:t>laisv</w:t>
      </w:r>
      <w:r w:rsidR="0016742F" w:rsidRPr="00137EEF">
        <w:t>as</w:t>
      </w:r>
      <w:r w:rsidRPr="00137EEF">
        <w:t>, aiškus</w:t>
      </w:r>
      <w:r w:rsidR="0016742F" w:rsidRPr="00137EEF">
        <w:t xml:space="preserve"> ir</w:t>
      </w:r>
      <w:r w:rsidRPr="00137EEF">
        <w:t xml:space="preserve"> </w:t>
      </w:r>
      <w:r w:rsidR="0016742F" w:rsidRPr="00137EEF">
        <w:t>gyvas</w:t>
      </w:r>
      <w:r w:rsidRPr="00137EEF">
        <w:t>, o ne meniškai moduliuot</w:t>
      </w:r>
      <w:r w:rsidR="0016742F" w:rsidRPr="00137EEF">
        <w:t>as</w:t>
      </w:r>
      <w:r w:rsidRPr="00137EEF">
        <w:t xml:space="preserve"> ir teatrališkai apibrėžt</w:t>
      </w:r>
      <w:r w:rsidR="0016742F" w:rsidRPr="00137EEF">
        <w:t>as</w:t>
      </w:r>
      <w:r w:rsidR="0063558C">
        <w:t xml:space="preserve"> </w:t>
      </w:r>
      <w:r w:rsidR="0063558C" w:rsidRPr="00137EEF">
        <w:t>balsas</w:t>
      </w:r>
      <w:r w:rsidRPr="00137EEF">
        <w:t xml:space="preserve">. </w:t>
      </w:r>
      <w:r w:rsidR="0016742F" w:rsidRPr="00137EEF">
        <w:t>N</w:t>
      </w:r>
      <w:r w:rsidRPr="00137EEF">
        <w:t xml:space="preserve">orime girdėti žmogų, o ne balsą, tačiau </w:t>
      </w:r>
      <w:r w:rsidR="0016742F" w:rsidRPr="00137EEF">
        <w:t xml:space="preserve">taip pat norime </w:t>
      </w:r>
      <w:r w:rsidRPr="00137EEF">
        <w:t>girdėti</w:t>
      </w:r>
      <w:r w:rsidR="0063558C" w:rsidRPr="0063558C">
        <w:t xml:space="preserve"> </w:t>
      </w:r>
      <w:r w:rsidR="0063558C" w:rsidRPr="00137EEF">
        <w:t>aiškiai</w:t>
      </w:r>
      <w:r w:rsidRPr="00137EEF">
        <w:t xml:space="preserve"> ir suprasti, kas sakoma. Kaip galime padėti</w:t>
      </w:r>
      <w:r w:rsidR="0016742F" w:rsidRPr="00137EEF">
        <w:t xml:space="preserve"> užtikrinti, kad </w:t>
      </w:r>
      <w:r w:rsidRPr="00137EEF">
        <w:t>kiekvienas akcentas būtų aiškus</w:t>
      </w:r>
      <w:r w:rsidR="0016742F" w:rsidRPr="00137EEF">
        <w:t xml:space="preserve"> ir sykiu </w:t>
      </w:r>
      <w:r w:rsidRPr="00137EEF">
        <w:t>išliktų tikras</w:t>
      </w:r>
      <w:r w:rsidR="0063558C">
        <w:t xml:space="preserve"> bei tikroviškas</w:t>
      </w:r>
      <w:r w:rsidRPr="00137EEF">
        <w:t>, ir kiekvienas mokinys jaustųsi sustiprintas, o ne sumenkintas kelyje aiškesn</w:t>
      </w:r>
      <w:r w:rsidR="0016742F" w:rsidRPr="00137EEF">
        <w:t>ės</w:t>
      </w:r>
      <w:r w:rsidRPr="00137EEF">
        <w:t xml:space="preserve"> kal</w:t>
      </w:r>
      <w:r w:rsidR="0016742F" w:rsidRPr="00137EEF">
        <w:t>bos</w:t>
      </w:r>
      <w:r w:rsidRPr="00137EEF">
        <w:t>, didesn</w:t>
      </w:r>
      <w:r w:rsidR="0016742F" w:rsidRPr="00137EEF">
        <w:t>io</w:t>
      </w:r>
      <w:r w:rsidRPr="00137EEF">
        <w:t xml:space="preserve"> rezonans</w:t>
      </w:r>
      <w:r w:rsidR="0016742F" w:rsidRPr="00137EEF">
        <w:t>o</w:t>
      </w:r>
      <w:r w:rsidRPr="00137EEF">
        <w:t xml:space="preserve"> ir balso diapazon</w:t>
      </w:r>
      <w:r w:rsidR="0016742F" w:rsidRPr="00137EEF">
        <w:t>o link</w:t>
      </w:r>
      <w:r w:rsidRPr="00137EEF">
        <w:t>? Kaip sudaryti sąlygas šiuolaikiniams aktoriams būti</w:t>
      </w:r>
      <w:r w:rsidR="003520F8">
        <w:t xml:space="preserve"> tikriems</w:t>
      </w:r>
      <w:r w:rsidRPr="00137EEF">
        <w:t xml:space="preserve">, aiškiems ir girdimiems įvairiose aktorystės srityse? Kas yra </w:t>
      </w:r>
      <w:r w:rsidR="009F0AE2">
        <w:t xml:space="preserve">vaidybos </w:t>
      </w:r>
      <w:r w:rsidR="0016742F" w:rsidRPr="00137EEF">
        <w:t>„</w:t>
      </w:r>
      <w:r w:rsidRPr="00137EEF">
        <w:t>tiesa</w:t>
      </w:r>
      <w:r w:rsidR="0016742F" w:rsidRPr="00137EEF">
        <w:t>“</w:t>
      </w:r>
      <w:r w:rsidRPr="00137EEF">
        <w:t xml:space="preserve">? Kaip padėti jauniems aktoriams susidoroti su vokaliniais poreikiais didelėse teatro erdvėse taip, kad </w:t>
      </w:r>
      <w:r w:rsidR="0016742F" w:rsidRPr="00137EEF">
        <w:t xml:space="preserve">tai tik stiprintų jų </w:t>
      </w:r>
      <w:r w:rsidRPr="00137EEF">
        <w:t>nor</w:t>
      </w:r>
      <w:r w:rsidR="0016742F" w:rsidRPr="00137EEF">
        <w:t>ą</w:t>
      </w:r>
      <w:r w:rsidRPr="00137EEF">
        <w:t xml:space="preserve"> būti </w:t>
      </w:r>
      <w:r w:rsidR="0016742F" w:rsidRPr="00137EEF">
        <w:t>tikriems</w:t>
      </w:r>
      <w:r w:rsidR="003520F8">
        <w:t xml:space="preserve"> ir autentiškiems</w:t>
      </w:r>
      <w:r w:rsidRPr="00137EEF">
        <w:t>?</w:t>
      </w:r>
    </w:p>
    <w:p w14:paraId="431EE189" w14:textId="77777777" w:rsidR="0063558C" w:rsidRPr="00137EEF" w:rsidRDefault="0063558C" w:rsidP="00A04969">
      <w:pPr>
        <w:spacing w:line="360" w:lineRule="auto"/>
      </w:pPr>
    </w:p>
    <w:p w14:paraId="12BF1E50" w14:textId="77777777" w:rsidR="00792C98" w:rsidRPr="00137EEF" w:rsidRDefault="00585AA4" w:rsidP="00A04969">
      <w:pPr>
        <w:spacing w:line="360" w:lineRule="auto"/>
        <w:rPr>
          <w:b/>
          <w:bCs/>
        </w:rPr>
      </w:pPr>
      <w:r w:rsidRPr="001B6058">
        <w:rPr>
          <w:b/>
          <w:bCs/>
        </w:rPr>
        <w:t>Praktinis seminaras</w:t>
      </w:r>
    </w:p>
    <w:p w14:paraId="48FA98DC" w14:textId="77777777" w:rsidR="00287F2F" w:rsidRPr="00137EEF" w:rsidRDefault="00287F2F" w:rsidP="00A04969">
      <w:pPr>
        <w:spacing w:line="360" w:lineRule="auto"/>
      </w:pPr>
    </w:p>
    <w:p w14:paraId="50C719CB" w14:textId="10AD3AB6" w:rsidR="00792C98" w:rsidRDefault="00792C98" w:rsidP="00A04969">
      <w:pPr>
        <w:spacing w:line="360" w:lineRule="auto"/>
      </w:pPr>
      <w:r w:rsidRPr="00137EEF">
        <w:t xml:space="preserve">Šiuose dviejuose seminaruose bus praktiškai nagrinėjamos kai kurios iš </w:t>
      </w:r>
      <w:r w:rsidR="00137EEF" w:rsidRPr="00137EEF">
        <w:t>minėtų</w:t>
      </w:r>
      <w:r w:rsidRPr="00137EEF">
        <w:t xml:space="preserve"> temų. Daugiausia</w:t>
      </w:r>
      <w:r w:rsidR="009F0AE2">
        <w:t>i</w:t>
      </w:r>
      <w:r w:rsidRPr="00137EEF">
        <w:t xml:space="preserve"> dėmesio bus skiriama </w:t>
      </w:r>
      <w:r w:rsidR="00137EEF" w:rsidRPr="00137EEF">
        <w:t>giluminiam</w:t>
      </w:r>
      <w:r w:rsidRPr="00137EEF">
        <w:t xml:space="preserve"> ryšiui su kalba, garsu ir kalbėjimu</w:t>
      </w:r>
      <w:r w:rsidR="006F36F5">
        <w:t xml:space="preserve"> kurti</w:t>
      </w:r>
      <w:r w:rsidRPr="00137EEF">
        <w:t xml:space="preserve">, ugdant </w:t>
      </w:r>
      <w:r w:rsidR="00137EEF" w:rsidRPr="00137EEF">
        <w:t>artikuliacinius</w:t>
      </w:r>
      <w:r w:rsidRPr="00137EEF">
        <w:t xml:space="preserve"> raumenis, aiškumą ir didesnį jautrumą kalbai bei skirtingiems teksto stiliams. </w:t>
      </w:r>
      <w:r w:rsidR="00137EEF" w:rsidRPr="00137EEF">
        <w:t>Bus</w:t>
      </w:r>
      <w:r w:rsidRPr="00137EEF">
        <w:t xml:space="preserve"> dal</w:t>
      </w:r>
      <w:r w:rsidR="00137EEF" w:rsidRPr="00137EEF">
        <w:t xml:space="preserve">ijamasi </w:t>
      </w:r>
      <w:r w:rsidRPr="00137EEF">
        <w:t>strategijomis, kaip sustiprinti vokalinį aktyvumą</w:t>
      </w:r>
      <w:r w:rsidR="00137EEF">
        <w:t xml:space="preserve"> ir sąmoningumą,</w:t>
      </w:r>
      <w:r w:rsidRPr="00137EEF">
        <w:t xml:space="preserve"> kurti gilų ryšį su ketinimais, mintimis, vaizdais </w:t>
      </w:r>
      <w:r w:rsidR="00137EEF">
        <w:t>bei</w:t>
      </w:r>
      <w:r w:rsidRPr="00137EEF">
        <w:t xml:space="preserve"> kalba </w:t>
      </w:r>
      <w:r w:rsidR="00137EEF">
        <w:t>ir</w:t>
      </w:r>
      <w:r w:rsidRPr="00137EEF">
        <w:t xml:space="preserve"> suvokti, kad artikuliacija yra svarbiausia bendravimo veiksmo dalis, </w:t>
      </w:r>
      <w:r w:rsidR="00137EEF">
        <w:t>nepriklausomai nuo</w:t>
      </w:r>
      <w:r w:rsidRPr="00137EEF">
        <w:t xml:space="preserve"> akcent</w:t>
      </w:r>
      <w:r w:rsidR="00137EEF">
        <w:t>o</w:t>
      </w:r>
      <w:r w:rsidRPr="00137EEF">
        <w:t xml:space="preserve"> ar atlikimo platform</w:t>
      </w:r>
      <w:r w:rsidR="00137EEF">
        <w:t>os.</w:t>
      </w:r>
    </w:p>
    <w:p w14:paraId="013573D7" w14:textId="77777777" w:rsidR="00137EEF" w:rsidRPr="00137EEF" w:rsidRDefault="00137EEF" w:rsidP="00A04969">
      <w:pPr>
        <w:spacing w:line="360" w:lineRule="auto"/>
      </w:pPr>
    </w:p>
    <w:p w14:paraId="7AA9B294" w14:textId="6A171CE4" w:rsidR="00792C98" w:rsidRDefault="00792C98" w:rsidP="00A04969">
      <w:pPr>
        <w:spacing w:line="360" w:lineRule="auto"/>
      </w:pPr>
      <w:r w:rsidRPr="00EC600A">
        <w:rPr>
          <w:b/>
          <w:bCs/>
        </w:rPr>
        <w:t xml:space="preserve">1 </w:t>
      </w:r>
      <w:r w:rsidR="009062AD">
        <w:rPr>
          <w:b/>
          <w:bCs/>
        </w:rPr>
        <w:t xml:space="preserve">dalis </w:t>
      </w:r>
      <w:r w:rsidR="00F74F3B">
        <w:rPr>
          <w:b/>
          <w:bCs/>
        </w:rPr>
        <w:t>„</w:t>
      </w:r>
      <w:r w:rsidRPr="00EC600A">
        <w:rPr>
          <w:b/>
          <w:bCs/>
        </w:rPr>
        <w:t>Iš naujo užmegzti ryšį su kalbos gyvybine jėga</w:t>
      </w:r>
      <w:r w:rsidR="00F74F3B">
        <w:rPr>
          <w:b/>
          <w:bCs/>
        </w:rPr>
        <w:t>“</w:t>
      </w:r>
      <w:r w:rsidR="00FC5047">
        <w:t>.</w:t>
      </w:r>
      <w:r w:rsidRPr="00137EEF">
        <w:t xml:space="preserve"> </w:t>
      </w:r>
      <w:r w:rsidR="00F74F3B">
        <w:t>Bus siekiama s</w:t>
      </w:r>
      <w:r w:rsidR="00EC600A">
        <w:t>ua</w:t>
      </w:r>
      <w:r w:rsidRPr="00137EEF">
        <w:t xml:space="preserve">ktyvinti aktoriaus </w:t>
      </w:r>
      <w:r w:rsidR="00EC600A">
        <w:t>giluminę</w:t>
      </w:r>
      <w:r w:rsidRPr="00137EEF">
        <w:t xml:space="preserve"> kalbos ir minties patirtį tyrinėjant kalbos garsus kaip fizinį </w:t>
      </w:r>
      <w:r w:rsidR="0011278E">
        <w:t>bei</w:t>
      </w:r>
      <w:r w:rsidRPr="00137EEF">
        <w:t xml:space="preserve"> emocinį impulsą.</w:t>
      </w:r>
    </w:p>
    <w:p w14:paraId="5B34CFCD" w14:textId="77777777" w:rsidR="00F74F3B" w:rsidRPr="00137EEF" w:rsidRDefault="00F74F3B" w:rsidP="00A04969">
      <w:pPr>
        <w:spacing w:line="360" w:lineRule="auto"/>
      </w:pPr>
    </w:p>
    <w:p w14:paraId="1414D067" w14:textId="33834E4B" w:rsidR="00792C98" w:rsidRDefault="00792C98" w:rsidP="00A04969">
      <w:pPr>
        <w:spacing w:line="360" w:lineRule="auto"/>
      </w:pPr>
      <w:r w:rsidRPr="00F74F3B">
        <w:rPr>
          <w:b/>
          <w:bCs/>
        </w:rPr>
        <w:t xml:space="preserve">2 </w:t>
      </w:r>
      <w:r w:rsidR="009062AD">
        <w:rPr>
          <w:b/>
          <w:bCs/>
        </w:rPr>
        <w:t>dalis</w:t>
      </w:r>
      <w:r w:rsidR="00F74F3B" w:rsidRPr="00F74F3B">
        <w:rPr>
          <w:b/>
          <w:bCs/>
        </w:rPr>
        <w:t>„</w:t>
      </w:r>
      <w:r w:rsidRPr="00F74F3B">
        <w:rPr>
          <w:b/>
          <w:bCs/>
        </w:rPr>
        <w:t xml:space="preserve">Artikuliacijos ir poreikio kalbėti skatinimas </w:t>
      </w:r>
      <w:r w:rsidR="00F74F3B">
        <w:rPr>
          <w:b/>
          <w:bCs/>
        </w:rPr>
        <w:t>bei</w:t>
      </w:r>
      <w:r w:rsidRPr="00F74F3B">
        <w:rPr>
          <w:b/>
          <w:bCs/>
        </w:rPr>
        <w:t xml:space="preserve"> </w:t>
      </w:r>
      <w:r w:rsidR="00F74F3B" w:rsidRPr="0011278E">
        <w:rPr>
          <w:b/>
          <w:bCs/>
          <w:i/>
          <w:iCs/>
        </w:rPr>
        <w:t>į</w:t>
      </w:r>
      <w:r w:rsidRPr="0011278E">
        <w:rPr>
          <w:b/>
          <w:bCs/>
          <w:i/>
          <w:iCs/>
        </w:rPr>
        <w:t>gyvenimas</w:t>
      </w:r>
      <w:r w:rsidR="00F74F3B" w:rsidRPr="00F74F3B">
        <w:rPr>
          <w:b/>
          <w:bCs/>
        </w:rPr>
        <w:t>“</w:t>
      </w:r>
      <w:r w:rsidR="00FC5047">
        <w:t>.</w:t>
      </w:r>
      <w:r w:rsidRPr="00137EEF">
        <w:t xml:space="preserve"> </w:t>
      </w:r>
      <w:r w:rsidR="00F74F3B">
        <w:t>Bus t</w:t>
      </w:r>
      <w:r w:rsidRPr="00137EEF">
        <w:t>yrinėjamos strategijos, kaip susieti kalbos aiškumą su ketinimų aiškumu,</w:t>
      </w:r>
      <w:r w:rsidR="00F74F3B">
        <w:t xml:space="preserve"> balso</w:t>
      </w:r>
      <w:r w:rsidRPr="00137EEF">
        <w:t xml:space="preserve"> </w:t>
      </w:r>
      <w:r w:rsidR="00F74F3B">
        <w:t>sąmoningumu</w:t>
      </w:r>
      <w:r w:rsidRPr="00137EEF">
        <w:t xml:space="preserve"> ir kūnu tyrinėjant garsus, diapazoną, akcentus, kalbos stilius </w:t>
      </w:r>
      <w:r w:rsidR="0011278E">
        <w:t>bei</w:t>
      </w:r>
      <w:r w:rsidRPr="00137EEF">
        <w:t xml:space="preserve"> </w:t>
      </w:r>
      <w:r w:rsidR="00F74F3B">
        <w:t xml:space="preserve">sąmoningą </w:t>
      </w:r>
      <w:r w:rsidRPr="00137EEF">
        <w:t>buvimą.</w:t>
      </w:r>
    </w:p>
    <w:p w14:paraId="7D8BCC97" w14:textId="77777777" w:rsidR="00F74F3B" w:rsidRPr="00137EEF" w:rsidRDefault="00F74F3B" w:rsidP="00A04969">
      <w:pPr>
        <w:spacing w:line="360" w:lineRule="auto"/>
      </w:pPr>
    </w:p>
    <w:p w14:paraId="1EF26379" w14:textId="79555567" w:rsidR="00D209A9" w:rsidRPr="00F74F3B" w:rsidRDefault="00D209A9" w:rsidP="00A04969">
      <w:pPr>
        <w:spacing w:line="360" w:lineRule="auto"/>
        <w:rPr>
          <w:b/>
          <w:bCs/>
          <w:i/>
          <w:iCs/>
        </w:rPr>
      </w:pPr>
    </w:p>
    <w:sectPr w:rsidR="00D209A9" w:rsidRPr="00F74F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98"/>
    <w:rsid w:val="00014860"/>
    <w:rsid w:val="000815EE"/>
    <w:rsid w:val="000B5355"/>
    <w:rsid w:val="0011278E"/>
    <w:rsid w:val="00137EEF"/>
    <w:rsid w:val="0016742F"/>
    <w:rsid w:val="00182B2D"/>
    <w:rsid w:val="001B6058"/>
    <w:rsid w:val="00287F2F"/>
    <w:rsid w:val="002A2A23"/>
    <w:rsid w:val="003520F8"/>
    <w:rsid w:val="00500FF4"/>
    <w:rsid w:val="00585AA4"/>
    <w:rsid w:val="0063558C"/>
    <w:rsid w:val="006F36F5"/>
    <w:rsid w:val="007048BB"/>
    <w:rsid w:val="00792C98"/>
    <w:rsid w:val="00803328"/>
    <w:rsid w:val="009062AD"/>
    <w:rsid w:val="009F0AE2"/>
    <w:rsid w:val="009F1F3C"/>
    <w:rsid w:val="00A02853"/>
    <w:rsid w:val="00A04969"/>
    <w:rsid w:val="00A778DB"/>
    <w:rsid w:val="00AC7409"/>
    <w:rsid w:val="00CF6BA0"/>
    <w:rsid w:val="00D209A9"/>
    <w:rsid w:val="00D40843"/>
    <w:rsid w:val="00D501B1"/>
    <w:rsid w:val="00DF4DBF"/>
    <w:rsid w:val="00E31E72"/>
    <w:rsid w:val="00E5024A"/>
    <w:rsid w:val="00EC600A"/>
    <w:rsid w:val="00F4750D"/>
    <w:rsid w:val="00F6225C"/>
    <w:rsid w:val="00F74F3B"/>
    <w:rsid w:val="00FC5047"/>
    <w:rsid w:val="00F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F792"/>
  <w15:chartTrackingRefBased/>
  <w15:docId w15:val="{1CD256BC-634F-5F4C-9BDC-F42C867B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31E72"/>
  </w:style>
  <w:style w:type="paragraph" w:styleId="BalloonText">
    <w:name w:val="Balloon Text"/>
    <w:basedOn w:val="Normal"/>
    <w:link w:val="BalloonTextChar"/>
    <w:uiPriority w:val="99"/>
    <w:semiHidden/>
    <w:unhideWhenUsed/>
    <w:rsid w:val="001B6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3394</Words>
  <Characters>1935</Characters>
  <Application>Microsoft Office Word</Application>
  <DocSecurity>0</DocSecurity>
  <Lines>16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Bondarev</dc:creator>
  <cp:keywords/>
  <dc:description/>
  <cp:lastModifiedBy>Goda Juodaitytė</cp:lastModifiedBy>
  <cp:revision>50</cp:revision>
  <dcterms:created xsi:type="dcterms:W3CDTF">2023-09-18T15:02:00Z</dcterms:created>
  <dcterms:modified xsi:type="dcterms:W3CDTF">2023-10-19T10:03:00Z</dcterms:modified>
</cp:coreProperties>
</file>